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3853D7CD" w:rsidR="00C7456B" w:rsidRPr="00BE7A00" w:rsidRDefault="00C7456B" w:rsidP="00C7456B">
      <w:pPr>
        <w:pStyle w:val="Overskrift1"/>
        <w:jc w:val="center"/>
      </w:pPr>
      <w:r>
        <w:t xml:space="preserve">Ansøgningsskema til ansøgningspuljen </w:t>
      </w:r>
      <w:r w:rsidR="0061068E" w:rsidRPr="0061068E">
        <w:t>til etablering af rettighedsskoler</w:t>
      </w:r>
    </w:p>
    <w:p w14:paraId="4782F0B2" w14:textId="77777777" w:rsidR="00C7456B" w:rsidRPr="001A3375" w:rsidRDefault="00C7456B" w:rsidP="00C7456B">
      <w:pPr>
        <w:spacing w:after="0"/>
        <w:jc w:val="both"/>
      </w:pPr>
    </w:p>
    <w:p w14:paraId="0558C737" w14:textId="27478B75" w:rsidR="00D95E15" w:rsidRPr="00CB586E" w:rsidRDefault="006176B0" w:rsidP="0061068E">
      <w:pPr>
        <w:pStyle w:val="Default"/>
        <w:rPr>
          <w:rFonts w:ascii="Calibri" w:hAnsi="Calibri"/>
          <w:color w:val="auto"/>
          <w:sz w:val="22"/>
          <w:szCs w:val="22"/>
          <w:lang w:eastAsia="en-US"/>
        </w:rPr>
      </w:pPr>
      <w:r w:rsidRPr="00CB586E">
        <w:rPr>
          <w:rFonts w:ascii="Calibri" w:hAnsi="Calibri"/>
          <w:color w:val="auto"/>
          <w:sz w:val="22"/>
          <w:szCs w:val="22"/>
          <w:lang w:eastAsia="en-US"/>
        </w:rPr>
        <w:t>Ansøgningsskemaet udfyldes i henhold til vejledning til ansøgning om støtte fra ansøgningspuljen til</w:t>
      </w:r>
      <w:r w:rsidR="0061068E" w:rsidRPr="00CB586E">
        <w:rPr>
          <w:rFonts w:ascii="Calibri" w:hAnsi="Calibri"/>
          <w:color w:val="auto"/>
          <w:sz w:val="22"/>
          <w:szCs w:val="22"/>
          <w:lang w:eastAsia="en-US"/>
        </w:rPr>
        <w:t xml:space="preserve"> etablering af rettighedsskoler</w:t>
      </w:r>
      <w:r w:rsidRPr="00CB586E">
        <w:rPr>
          <w:rFonts w:ascii="Calibri" w:hAnsi="Calibri"/>
          <w:color w:val="auto"/>
          <w:sz w:val="22"/>
          <w:szCs w:val="22"/>
          <w:lang w:eastAsia="en-US"/>
        </w:rPr>
        <w:t xml:space="preserve">. </w:t>
      </w:r>
      <w:r w:rsidR="00C7456B" w:rsidRPr="00CB586E">
        <w:rPr>
          <w:rFonts w:ascii="Calibri" w:hAnsi="Calibri"/>
          <w:color w:val="auto"/>
          <w:sz w:val="22"/>
          <w:szCs w:val="22"/>
          <w:lang w:eastAsia="en-US"/>
        </w:rPr>
        <w:t>Det er kun muligt at indtaste oplysninger i de grå felter.</w:t>
      </w:r>
    </w:p>
    <w:p w14:paraId="39DF47B2" w14:textId="77777777" w:rsidR="00D95E15" w:rsidRDefault="00D95E15" w:rsidP="00C13FAE">
      <w:pPr>
        <w:spacing w:after="0" w:line="240" w:lineRule="auto"/>
        <w:jc w:val="both"/>
      </w:pP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1BA4BB58" w:rsidR="00217FED" w:rsidRPr="00E70742" w:rsidRDefault="00217FED" w:rsidP="00C13FAE">
      <w:pPr>
        <w:spacing w:after="0" w:line="240" w:lineRule="auto"/>
        <w:jc w:val="both"/>
        <w:rPr>
          <w:b/>
        </w:rPr>
      </w:pPr>
      <w:r w:rsidRPr="00E70742">
        <w:rPr>
          <w:b/>
        </w:rPr>
        <w:t>Anslagsbegrænsning</w:t>
      </w:r>
    </w:p>
    <w:p w14:paraId="28DA28ED" w14:textId="66B3B052" w:rsidR="00601D76" w:rsidRPr="001A3375" w:rsidRDefault="00217FED" w:rsidP="00C9735C">
      <w:pPr>
        <w:spacing w:after="240" w:line="240" w:lineRule="auto"/>
        <w:jc w:val="both"/>
      </w:pPr>
      <w:r w:rsidRPr="00E70742">
        <w:t xml:space="preserve">Bemærk, at der er anslagsbegrænsning i tekstfelterne. </w:t>
      </w:r>
      <w:r w:rsidR="00F62073" w:rsidRPr="00E70742">
        <w:t xml:space="preserve">Socialstyrelsen har ret til at afvise ansøgninger, som </w:t>
      </w:r>
      <w:r w:rsidRPr="00E70742">
        <w:t>ikke overholder</w:t>
      </w:r>
      <w:r w:rsidR="00E70742" w:rsidRPr="00E70742">
        <w:t xml:space="preserve"> kravene til anslagsbegrænsning</w:t>
      </w:r>
      <w:r w:rsidR="00E70742">
        <w:t>.</w:t>
      </w:r>
    </w:p>
    <w:p w14:paraId="5460D3CE" w14:textId="7D8796DC" w:rsidR="00C7456B" w:rsidRPr="001705C4" w:rsidRDefault="00C7456B" w:rsidP="00C7456B">
      <w:pPr>
        <w:pStyle w:val="Overskrift2"/>
        <w:jc w:val="center"/>
      </w:pPr>
      <w:r w:rsidRPr="001705C4">
        <w:t>Generelle oplysninger</w:t>
      </w:r>
    </w:p>
    <w:p w14:paraId="21AA5929" w14:textId="2A443FC2" w:rsidR="00C7456B" w:rsidRPr="001E64C9" w:rsidRDefault="00C7456B" w:rsidP="00B05C2D">
      <w:pPr>
        <w:pStyle w:val="Overskrift3"/>
        <w:spacing w:before="0"/>
        <w:jc w:val="both"/>
      </w:pPr>
      <w:r>
        <w:t>Projektets titel</w:t>
      </w:r>
    </w:p>
    <w:p w14:paraId="71E80056" w14:textId="6C081A3D" w:rsidR="00B05C2D" w:rsidRDefault="00DE6360" w:rsidP="007722A2">
      <w:pPr>
        <w:pStyle w:val="Ingenafstand"/>
        <w:spacing w:line="276" w:lineRule="auto"/>
        <w:jc w:val="both"/>
        <w:rPr>
          <w:rFonts w:ascii="Calibri" w:hAnsi="Calibri"/>
          <w:i/>
          <w:sz w:val="22"/>
        </w:rPr>
      </w:pPr>
      <w:r>
        <w:rPr>
          <w:rFonts w:ascii="Calibri" w:hAnsi="Calibri"/>
          <w:i/>
          <w:sz w:val="22"/>
        </w:rPr>
        <w:t>Her anføres projektets titel.</w:t>
      </w:r>
    </w:p>
    <w:p w14:paraId="0DE37E64" w14:textId="7EC676D8" w:rsidR="007722A2" w:rsidRPr="007722A2" w:rsidRDefault="007722A2" w:rsidP="007722A2">
      <w:pPr>
        <w:pStyle w:val="Ingenafstand"/>
        <w:spacing w:after="200" w:line="276" w:lineRule="auto"/>
        <w:jc w:val="both"/>
        <w:rPr>
          <w:rFonts w:ascii="Calibri" w:hAnsi="Calibri"/>
          <w:sz w:val="22"/>
        </w:rPr>
      </w:pPr>
      <w:r w:rsidRPr="007722A2">
        <w:rPr>
          <w:rStyle w:val="Pladsholdertekst"/>
          <w:rFonts w:ascii="Calibri" w:hAnsi="Calibri"/>
          <w:color w:val="auto"/>
          <w:sz w:val="22"/>
        </w:rPr>
        <w:fldChar w:fldCharType="begin">
          <w:ffData>
            <w:name w:val=""/>
            <w:enabled/>
            <w:calcOnExit w:val="0"/>
            <w:textInput/>
          </w:ffData>
        </w:fldChar>
      </w:r>
      <w:r w:rsidRPr="007722A2">
        <w:rPr>
          <w:rStyle w:val="Pladsholdertekst"/>
          <w:rFonts w:ascii="Calibri" w:hAnsi="Calibri"/>
          <w:color w:val="auto"/>
          <w:sz w:val="22"/>
        </w:rPr>
        <w:instrText xml:space="preserve"> FORMTEXT </w:instrText>
      </w:r>
      <w:r w:rsidRPr="007722A2">
        <w:rPr>
          <w:rStyle w:val="Pladsholdertekst"/>
          <w:rFonts w:ascii="Calibri" w:hAnsi="Calibri"/>
          <w:color w:val="auto"/>
          <w:sz w:val="22"/>
        </w:rPr>
      </w:r>
      <w:r w:rsidRPr="007722A2">
        <w:rPr>
          <w:rStyle w:val="Pladsholdertekst"/>
          <w:rFonts w:ascii="Calibri" w:hAnsi="Calibri"/>
          <w:color w:val="auto"/>
          <w:sz w:val="22"/>
        </w:rPr>
        <w:fldChar w:fldCharType="separate"/>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fldChar w:fldCharType="end"/>
      </w:r>
    </w:p>
    <w:p w14:paraId="6C61D4D5" w14:textId="77777777" w:rsidR="00B513AC" w:rsidRPr="00601D76" w:rsidRDefault="00B513AC" w:rsidP="00601D76">
      <w:pPr>
        <w:pStyle w:val="Overskrift3"/>
        <w:jc w:val="both"/>
      </w:pPr>
      <w:r w:rsidRPr="00601D76">
        <w:t>Projektets geografiske placering</w:t>
      </w:r>
    </w:p>
    <w:p w14:paraId="002ED74F" w14:textId="77777777" w:rsidR="00B513AC" w:rsidRPr="00C9735C" w:rsidRDefault="00B513AC" w:rsidP="00C9735C">
      <w:pPr>
        <w:pStyle w:val="Ingenafstand"/>
        <w:spacing w:line="276" w:lineRule="auto"/>
        <w:jc w:val="both"/>
        <w:rPr>
          <w:rFonts w:asciiTheme="minorHAnsi" w:hAnsiTheme="minorHAnsi" w:cstheme="minorHAnsi"/>
          <w:i/>
          <w:sz w:val="22"/>
        </w:rPr>
      </w:pPr>
      <w:r w:rsidRPr="00C9735C">
        <w:rPr>
          <w:rFonts w:asciiTheme="minorHAnsi" w:hAnsiTheme="minorHAnsi" w:cstheme="minorHAnsi"/>
          <w:i/>
          <w:sz w:val="22"/>
        </w:rPr>
        <w:t>Hvor etableres projektet? Er projektet landsdækkende eller geografisk afgrænset?</w:t>
      </w:r>
      <w:r w:rsidR="00DD3A2A" w:rsidRPr="00C9735C">
        <w:rPr>
          <w:rFonts w:asciiTheme="minorHAnsi" w:hAnsiTheme="minorHAnsi" w:cstheme="minorHAnsi"/>
          <w:i/>
          <w:sz w:val="22"/>
        </w:rPr>
        <w:t xml:space="preserve"> Hvis projektet er geografisk afgrænset angives, hvilke(n) kommune(r) eller region(r) projektet etableres i.</w:t>
      </w:r>
      <w:r w:rsidR="007E2568" w:rsidRPr="00C9735C">
        <w:rPr>
          <w:rFonts w:asciiTheme="minorHAnsi" w:hAnsiTheme="minorHAnsi" w:cstheme="minorHAnsi"/>
          <w:i/>
          <w:sz w:val="22"/>
        </w:rPr>
        <w:t xml:space="preserve"> </w:t>
      </w:r>
    </w:p>
    <w:p w14:paraId="0CC0B141" w14:textId="15101CAC" w:rsidR="00767CA4" w:rsidRPr="007722A2" w:rsidRDefault="007722A2" w:rsidP="007722A2">
      <w:pPr>
        <w:pStyle w:val="Ingenafstand"/>
        <w:spacing w:after="200" w:line="276" w:lineRule="auto"/>
        <w:jc w:val="both"/>
        <w:rPr>
          <w:rFonts w:ascii="Calibri" w:hAnsi="Calibri"/>
          <w:sz w:val="22"/>
        </w:rPr>
      </w:pPr>
      <w:r w:rsidRPr="007722A2">
        <w:rPr>
          <w:rStyle w:val="Pladsholdertekst"/>
          <w:rFonts w:ascii="Calibri" w:hAnsi="Calibri"/>
          <w:color w:val="auto"/>
          <w:sz w:val="22"/>
        </w:rPr>
        <w:fldChar w:fldCharType="begin">
          <w:ffData>
            <w:name w:val=""/>
            <w:enabled/>
            <w:calcOnExit w:val="0"/>
            <w:textInput/>
          </w:ffData>
        </w:fldChar>
      </w:r>
      <w:r w:rsidRPr="007722A2">
        <w:rPr>
          <w:rStyle w:val="Pladsholdertekst"/>
          <w:rFonts w:ascii="Calibri" w:hAnsi="Calibri"/>
          <w:color w:val="auto"/>
          <w:sz w:val="22"/>
        </w:rPr>
        <w:instrText xml:space="preserve"> FORMTEXT </w:instrText>
      </w:r>
      <w:r w:rsidRPr="007722A2">
        <w:rPr>
          <w:rStyle w:val="Pladsholdertekst"/>
          <w:rFonts w:ascii="Calibri" w:hAnsi="Calibri"/>
          <w:color w:val="auto"/>
          <w:sz w:val="22"/>
        </w:rPr>
      </w:r>
      <w:r w:rsidRPr="007722A2">
        <w:rPr>
          <w:rStyle w:val="Pladsholdertekst"/>
          <w:rFonts w:ascii="Calibri" w:hAnsi="Calibri"/>
          <w:color w:val="auto"/>
          <w:sz w:val="22"/>
        </w:rPr>
        <w:fldChar w:fldCharType="separate"/>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fldChar w:fldCharType="end"/>
      </w:r>
      <w:r w:rsidR="00767CA4" w:rsidRPr="00CE1DF9">
        <w:rPr>
          <w:rStyle w:val="Pladsholdertekst"/>
          <w:rFonts w:asciiTheme="minorHAnsi" w:hAnsiTheme="minorHAnsi" w:cstheme="minorHAnsi"/>
          <w:color w:val="auto"/>
          <w:sz w:val="22"/>
        </w:rPr>
        <w:fldChar w:fldCharType="begin">
          <w:ffData>
            <w:name w:val="Tekst1"/>
            <w:enabled/>
            <w:calcOnExit w:val="0"/>
            <w:textInput/>
          </w:ffData>
        </w:fldChar>
      </w:r>
      <w:r w:rsidR="00767CA4" w:rsidRPr="00CE1DF9">
        <w:rPr>
          <w:rStyle w:val="Pladsholdertekst"/>
          <w:rFonts w:asciiTheme="minorHAnsi" w:hAnsiTheme="minorHAnsi" w:cstheme="minorHAnsi"/>
          <w:color w:val="auto"/>
          <w:sz w:val="22"/>
        </w:rPr>
        <w:instrText xml:space="preserve"> FORMTEXT </w:instrText>
      </w:r>
      <w:r w:rsidR="00767CA4" w:rsidRPr="00CE1DF9">
        <w:rPr>
          <w:rStyle w:val="Pladsholdertekst"/>
          <w:rFonts w:asciiTheme="minorHAnsi" w:hAnsiTheme="minorHAnsi" w:cstheme="minorHAnsi"/>
          <w:color w:val="auto"/>
          <w:sz w:val="22"/>
        </w:rPr>
      </w:r>
      <w:r w:rsidR="00767CA4" w:rsidRPr="00CE1DF9">
        <w:rPr>
          <w:rStyle w:val="Pladsholdertekst"/>
          <w:rFonts w:asciiTheme="minorHAnsi" w:hAnsiTheme="minorHAnsi" w:cstheme="minorHAnsi"/>
          <w:color w:val="auto"/>
          <w:sz w:val="22"/>
        </w:rPr>
        <w:fldChar w:fldCharType="separate"/>
      </w:r>
      <w:r w:rsidR="00767CA4" w:rsidRPr="00CE1DF9">
        <w:rPr>
          <w:rStyle w:val="Pladsholdertekst"/>
          <w:rFonts w:asciiTheme="minorHAnsi" w:hAnsiTheme="minorHAnsi" w:cstheme="minorHAnsi"/>
          <w:color w:val="auto"/>
          <w:sz w:val="22"/>
        </w:rPr>
        <w:fldChar w:fldCharType="end"/>
      </w:r>
    </w:p>
    <w:p w14:paraId="399F8529" w14:textId="38692840" w:rsidR="00C7456B" w:rsidRPr="00F6258E" w:rsidRDefault="00C7456B" w:rsidP="00767CA4">
      <w:pPr>
        <w:pStyle w:val="Overskrift3"/>
        <w:spacing w:before="240"/>
      </w:pPr>
      <w:r>
        <w:t>Ansøger</w:t>
      </w:r>
      <w:r w:rsidRPr="00F6258E">
        <w:t>type</w:t>
      </w:r>
    </w:p>
    <w:p w14:paraId="37C44817" w14:textId="1DA207BC" w:rsidR="00C7456B" w:rsidRDefault="00C7456B" w:rsidP="00B05C2D">
      <w:pPr>
        <w:spacing w:after="0"/>
        <w:rPr>
          <w:i/>
        </w:rPr>
      </w:pPr>
      <w:r w:rsidRPr="00CD4F7C">
        <w:rPr>
          <w:i/>
        </w:rPr>
        <w:t>Vælg en fra listen</w:t>
      </w:r>
      <w:r>
        <w:rPr>
          <w:i/>
        </w:rPr>
        <w:t>.</w:t>
      </w:r>
    </w:p>
    <w:sdt>
      <w:sdtPr>
        <w:id w:val="-673494183"/>
        <w:placeholder>
          <w:docPart w:val="DefaultPlaceholder_-1854013439"/>
        </w:placeholder>
        <w:dropDownList>
          <w:listItem w:value="Vælg et element."/>
          <w:listItem w:displayText="Civilsamfundsorganisation" w:value="Civilsamfundsorganisation"/>
        </w:dropDownList>
      </w:sdtPr>
      <w:sdtContent>
        <w:p w14:paraId="6C0F7DCD" w14:textId="2E356597" w:rsidR="007722A2" w:rsidRPr="007722A2" w:rsidRDefault="007722A2" w:rsidP="007722A2">
          <w:pPr>
            <w:spacing w:after="240"/>
          </w:pPr>
          <w:r>
            <w:t>Civilsamfundsorganisation</w:t>
          </w:r>
        </w:p>
      </w:sdtContent>
    </w:sdt>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73E6108" w14:textId="175BEFC1" w:rsidR="00B05C2D" w:rsidRPr="007722A2" w:rsidRDefault="00C7456B" w:rsidP="000F629A">
      <w:pPr>
        <w:pStyle w:val="Ingenafstand"/>
        <w:spacing w:after="200" w:line="276" w:lineRule="auto"/>
        <w:jc w:val="both"/>
        <w:rPr>
          <w:rFonts w:ascii="Calibri" w:hAnsi="Calibri"/>
          <w:sz w:val="22"/>
        </w:rPr>
      </w:pPr>
      <w:r w:rsidRPr="007722A2">
        <w:rPr>
          <w:rStyle w:val="Pladsholdertekst"/>
          <w:rFonts w:ascii="Calibri" w:hAnsi="Calibri"/>
          <w:color w:val="auto"/>
          <w:sz w:val="22"/>
        </w:rPr>
        <w:fldChar w:fldCharType="begin">
          <w:ffData>
            <w:name w:val=""/>
            <w:enabled/>
            <w:calcOnExit w:val="0"/>
            <w:textInput/>
          </w:ffData>
        </w:fldChar>
      </w:r>
      <w:r w:rsidRPr="007722A2">
        <w:rPr>
          <w:rStyle w:val="Pladsholdertekst"/>
          <w:rFonts w:ascii="Calibri" w:hAnsi="Calibri"/>
          <w:color w:val="auto"/>
          <w:sz w:val="22"/>
        </w:rPr>
        <w:instrText xml:space="preserve"> FORMTEXT </w:instrText>
      </w:r>
      <w:r w:rsidRPr="007722A2">
        <w:rPr>
          <w:rStyle w:val="Pladsholdertekst"/>
          <w:rFonts w:ascii="Calibri" w:hAnsi="Calibri"/>
          <w:color w:val="auto"/>
          <w:sz w:val="22"/>
        </w:rPr>
      </w:r>
      <w:r w:rsidRPr="007722A2">
        <w:rPr>
          <w:rStyle w:val="Pladsholdertekst"/>
          <w:rFonts w:ascii="Calibri" w:hAnsi="Calibri"/>
          <w:color w:val="auto"/>
          <w:sz w:val="22"/>
        </w:rPr>
        <w:fldChar w:fldCharType="separate"/>
      </w:r>
      <w:r w:rsidR="00767CA4" w:rsidRPr="007722A2">
        <w:rPr>
          <w:rStyle w:val="Pladsholdertekst"/>
          <w:rFonts w:ascii="Calibri" w:hAnsi="Calibri"/>
          <w:color w:val="auto"/>
          <w:sz w:val="22"/>
        </w:rPr>
        <w:t> </w:t>
      </w:r>
      <w:r w:rsidR="00767CA4" w:rsidRPr="007722A2">
        <w:rPr>
          <w:rStyle w:val="Pladsholdertekst"/>
          <w:rFonts w:ascii="Calibri" w:hAnsi="Calibri"/>
          <w:color w:val="auto"/>
          <w:sz w:val="22"/>
        </w:rPr>
        <w:t> </w:t>
      </w:r>
      <w:r w:rsidR="00767CA4" w:rsidRPr="007722A2">
        <w:rPr>
          <w:rStyle w:val="Pladsholdertekst"/>
          <w:rFonts w:ascii="Calibri" w:hAnsi="Calibri"/>
          <w:color w:val="auto"/>
          <w:sz w:val="22"/>
        </w:rPr>
        <w:t> </w:t>
      </w:r>
      <w:r w:rsidR="00767CA4" w:rsidRPr="007722A2">
        <w:rPr>
          <w:rStyle w:val="Pladsholdertekst"/>
          <w:rFonts w:ascii="Calibri" w:hAnsi="Calibri"/>
          <w:color w:val="auto"/>
          <w:sz w:val="22"/>
        </w:rPr>
        <w:t> </w:t>
      </w:r>
      <w:r w:rsidR="00767CA4" w:rsidRPr="007722A2">
        <w:rPr>
          <w:rStyle w:val="Pladsholdertekst"/>
          <w:rFonts w:ascii="Calibri" w:hAnsi="Calibri"/>
          <w:color w:val="auto"/>
          <w:sz w:val="22"/>
        </w:rPr>
        <w:t> </w:t>
      </w:r>
      <w:r w:rsidRPr="007722A2">
        <w:rPr>
          <w:rStyle w:val="Pladsholdertekst"/>
          <w:rFonts w:ascii="Calibri" w:hAnsi="Calibri"/>
          <w:color w:val="auto"/>
          <w:sz w:val="22"/>
        </w:rPr>
        <w:fldChar w:fldCharType="end"/>
      </w:r>
    </w:p>
    <w:p w14:paraId="6F1D32BD" w14:textId="77777777" w:rsidR="00C7456B" w:rsidRDefault="00C7456B" w:rsidP="00C7456B">
      <w:pPr>
        <w:pStyle w:val="Overskrift3"/>
        <w:jc w:val="both"/>
      </w:pPr>
      <w:r>
        <w:lastRenderedPageBreak/>
        <w:t>Organisationens adresse</w:t>
      </w:r>
    </w:p>
    <w:p w14:paraId="4E307DC3" w14:textId="77777777" w:rsidR="00C7456B" w:rsidRPr="00126FF5" w:rsidRDefault="00C7456B" w:rsidP="00B05C2D">
      <w:pPr>
        <w:spacing w:after="0"/>
        <w:rPr>
          <w:rFonts w:cs="Calibri"/>
          <w:i/>
        </w:rPr>
      </w:pPr>
      <w:r w:rsidRPr="00126FF5">
        <w:rPr>
          <w:rFonts w:cs="Calibri"/>
          <w:i/>
        </w:rPr>
        <w:t>Her anføres den ansøgende organisationens adresse. Den angivne adresse skal stemme overens med den adresse, som p-nummeret er tilknyttet i CVR-registret.</w:t>
      </w:r>
    </w:p>
    <w:p w14:paraId="2C77D9D4" w14:textId="77777777" w:rsidR="007722A2" w:rsidRPr="007722A2" w:rsidRDefault="007722A2" w:rsidP="007722A2">
      <w:pPr>
        <w:pStyle w:val="Ingenafstand"/>
        <w:spacing w:after="200" w:line="276" w:lineRule="auto"/>
        <w:jc w:val="both"/>
        <w:rPr>
          <w:rFonts w:ascii="Calibri" w:hAnsi="Calibri"/>
          <w:sz w:val="22"/>
        </w:rPr>
      </w:pPr>
      <w:r w:rsidRPr="007722A2">
        <w:rPr>
          <w:rStyle w:val="Pladsholdertekst"/>
          <w:rFonts w:ascii="Calibri" w:hAnsi="Calibri"/>
          <w:color w:val="auto"/>
          <w:sz w:val="22"/>
        </w:rPr>
        <w:fldChar w:fldCharType="begin">
          <w:ffData>
            <w:name w:val=""/>
            <w:enabled/>
            <w:calcOnExit w:val="0"/>
            <w:textInput/>
          </w:ffData>
        </w:fldChar>
      </w:r>
      <w:r w:rsidRPr="007722A2">
        <w:rPr>
          <w:rStyle w:val="Pladsholdertekst"/>
          <w:rFonts w:ascii="Calibri" w:hAnsi="Calibri"/>
          <w:color w:val="auto"/>
          <w:sz w:val="22"/>
        </w:rPr>
        <w:instrText xml:space="preserve"> FORMTEXT </w:instrText>
      </w:r>
      <w:r w:rsidRPr="007722A2">
        <w:rPr>
          <w:rStyle w:val="Pladsholdertekst"/>
          <w:rFonts w:ascii="Calibri" w:hAnsi="Calibri"/>
          <w:color w:val="auto"/>
          <w:sz w:val="22"/>
        </w:rPr>
      </w:r>
      <w:r w:rsidRPr="007722A2">
        <w:rPr>
          <w:rStyle w:val="Pladsholdertekst"/>
          <w:rFonts w:ascii="Calibri" w:hAnsi="Calibri"/>
          <w:color w:val="auto"/>
          <w:sz w:val="22"/>
        </w:rPr>
        <w:fldChar w:fldCharType="separate"/>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fldChar w:fldCharType="end"/>
      </w:r>
    </w:p>
    <w:p w14:paraId="1AAD803E" w14:textId="77777777" w:rsidR="00C7456B" w:rsidRDefault="00C7456B" w:rsidP="00C7456B">
      <w:pPr>
        <w:pStyle w:val="Overskrift3"/>
        <w:jc w:val="both"/>
      </w:pPr>
      <w:r>
        <w:t>Organisationens e-mail</w:t>
      </w:r>
    </w:p>
    <w:p w14:paraId="0D1D92C2" w14:textId="77777777" w:rsidR="00C7456B" w:rsidRPr="00126FF5" w:rsidRDefault="00C7456B" w:rsidP="00B05C2D">
      <w:pPr>
        <w:spacing w:after="0"/>
        <w:rPr>
          <w:rFonts w:cs="Calibri"/>
          <w:i/>
        </w:rPr>
      </w:pPr>
      <w:r w:rsidRPr="00126FF5">
        <w:rPr>
          <w:rFonts w:cs="Calibri"/>
          <w:i/>
        </w:rPr>
        <w:t>Her anføres den ansøgende organisationens hovedmailadresse.</w:t>
      </w:r>
      <w:r w:rsidR="00E86B75" w:rsidRPr="00126FF5">
        <w:rPr>
          <w:rFonts w:cs="Calibri"/>
          <w:i/>
        </w:rPr>
        <w:t xml:space="preserve"> </w:t>
      </w:r>
    </w:p>
    <w:p w14:paraId="3C330E97" w14:textId="1541CC57" w:rsidR="00B05C2D" w:rsidRPr="000F629A" w:rsidRDefault="00C7456B" w:rsidP="000F629A">
      <w:pPr>
        <w:pStyle w:val="Ingenafstand"/>
        <w:spacing w:after="200"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C379C5" w14:textId="77777777" w:rsidR="00C7456B" w:rsidRDefault="00C7456B" w:rsidP="00C7456B">
      <w:pPr>
        <w:pStyle w:val="Overskrift3"/>
        <w:jc w:val="both"/>
      </w:pPr>
      <w:r>
        <w:t>Organisationens CVR-nummer</w:t>
      </w:r>
    </w:p>
    <w:p w14:paraId="1F2335E9" w14:textId="77777777" w:rsidR="00C7456B" w:rsidRPr="00126FF5" w:rsidRDefault="00C7456B" w:rsidP="00B05C2D">
      <w:pPr>
        <w:spacing w:after="0"/>
        <w:rPr>
          <w:rFonts w:cs="Calibri"/>
        </w:rPr>
      </w:pPr>
      <w:r w:rsidRPr="00126FF5">
        <w:rPr>
          <w:rFonts w:cs="Calibri"/>
          <w:i/>
        </w:rPr>
        <w:t xml:space="preserve">Her anføres den ansøgende organisationens CVR-nummer (Findes evt. på </w:t>
      </w:r>
      <w:hyperlink r:id="rId11" w:history="1">
        <w:r w:rsidRPr="00126FF5">
          <w:rPr>
            <w:rStyle w:val="Hyperlink"/>
            <w:rFonts w:cs="Calibri"/>
            <w:i/>
          </w:rPr>
          <w:t>www.cvr.dk</w:t>
        </w:r>
      </w:hyperlink>
      <w:r w:rsidRPr="00126FF5">
        <w:rPr>
          <w:rFonts w:cs="Calibri"/>
          <w:i/>
        </w:rPr>
        <w:t>).</w:t>
      </w:r>
    </w:p>
    <w:p w14:paraId="24BF56B9" w14:textId="5EFADEDD" w:rsidR="000F629A" w:rsidRPr="000F629A" w:rsidRDefault="00C7456B" w:rsidP="000F629A">
      <w:pPr>
        <w:pStyle w:val="Ingenafstand"/>
        <w:spacing w:after="200"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F339F1B" w14:textId="77777777" w:rsidR="00C7456B" w:rsidRDefault="00C7456B" w:rsidP="00C7456B">
      <w:pPr>
        <w:pStyle w:val="Overskrift3"/>
        <w:jc w:val="both"/>
      </w:pPr>
      <w:r>
        <w:t>Organisationens p-nummer</w:t>
      </w:r>
    </w:p>
    <w:p w14:paraId="3A6BA86C" w14:textId="77777777" w:rsidR="00C7456B" w:rsidRPr="00126FF5" w:rsidRDefault="00C7456B" w:rsidP="00B05C2D">
      <w:pPr>
        <w:spacing w:after="0"/>
        <w:rPr>
          <w:rFonts w:cs="Calibri"/>
        </w:rPr>
      </w:pPr>
      <w:r w:rsidRPr="00126FF5">
        <w:rPr>
          <w:rFonts w:cs="Calibri"/>
          <w:i/>
        </w:rPr>
        <w:t xml:space="preserve">Her anføres den ansøgende organisationens p-nummer (Findes evt. på </w:t>
      </w:r>
      <w:hyperlink r:id="rId12" w:history="1">
        <w:r w:rsidRPr="00126FF5">
          <w:rPr>
            <w:rStyle w:val="Hyperlink"/>
            <w:rFonts w:cs="Calibri"/>
            <w:i/>
          </w:rPr>
          <w:t>www.cvr.dk</w:t>
        </w:r>
      </w:hyperlink>
      <w:r w:rsidRPr="00126FF5">
        <w:rPr>
          <w:rFonts w:cs="Calibri"/>
          <w:i/>
        </w:rPr>
        <w:t>).</w:t>
      </w:r>
    </w:p>
    <w:p w14:paraId="572544FD" w14:textId="77777777" w:rsidR="007722A2" w:rsidRPr="007722A2" w:rsidRDefault="007722A2" w:rsidP="007722A2">
      <w:pPr>
        <w:pStyle w:val="Ingenafstand"/>
        <w:spacing w:after="200" w:line="276" w:lineRule="auto"/>
        <w:jc w:val="both"/>
        <w:rPr>
          <w:rFonts w:ascii="Calibri" w:hAnsi="Calibri"/>
          <w:sz w:val="22"/>
        </w:rPr>
      </w:pPr>
      <w:r w:rsidRPr="007722A2">
        <w:rPr>
          <w:rStyle w:val="Pladsholdertekst"/>
          <w:rFonts w:ascii="Calibri" w:hAnsi="Calibri"/>
          <w:color w:val="auto"/>
          <w:sz w:val="22"/>
        </w:rPr>
        <w:fldChar w:fldCharType="begin">
          <w:ffData>
            <w:name w:val=""/>
            <w:enabled/>
            <w:calcOnExit w:val="0"/>
            <w:textInput/>
          </w:ffData>
        </w:fldChar>
      </w:r>
      <w:r w:rsidRPr="007722A2">
        <w:rPr>
          <w:rStyle w:val="Pladsholdertekst"/>
          <w:rFonts w:ascii="Calibri" w:hAnsi="Calibri"/>
          <w:color w:val="auto"/>
          <w:sz w:val="22"/>
        </w:rPr>
        <w:instrText xml:space="preserve"> FORMTEXT </w:instrText>
      </w:r>
      <w:r w:rsidRPr="007722A2">
        <w:rPr>
          <w:rStyle w:val="Pladsholdertekst"/>
          <w:rFonts w:ascii="Calibri" w:hAnsi="Calibri"/>
          <w:color w:val="auto"/>
          <w:sz w:val="22"/>
        </w:rPr>
      </w:r>
      <w:r w:rsidRPr="007722A2">
        <w:rPr>
          <w:rStyle w:val="Pladsholdertekst"/>
          <w:rFonts w:ascii="Calibri" w:hAnsi="Calibri"/>
          <w:color w:val="auto"/>
          <w:sz w:val="22"/>
        </w:rPr>
        <w:fldChar w:fldCharType="separate"/>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t> </w:t>
      </w:r>
      <w:r w:rsidRPr="007722A2">
        <w:rPr>
          <w:rStyle w:val="Pladsholdertekst"/>
          <w:rFonts w:ascii="Calibri" w:hAnsi="Calibri"/>
          <w:color w:val="auto"/>
          <w:sz w:val="22"/>
        </w:rPr>
        <w:fldChar w:fldCharType="end"/>
      </w:r>
    </w:p>
    <w:p w14:paraId="54F6463C" w14:textId="77777777" w:rsidR="00C7456B" w:rsidRDefault="000B30E0" w:rsidP="00C7456B">
      <w:pPr>
        <w:pStyle w:val="Overskrift3"/>
        <w:jc w:val="both"/>
      </w:pPr>
      <w:r>
        <w:t xml:space="preserve">Kontaktpersons </w:t>
      </w:r>
      <w:r w:rsidR="00C7456B">
        <w:t>navn</w:t>
      </w:r>
    </w:p>
    <w:p w14:paraId="06F14231"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kontaktperson i den ansøgende organisationen</w:t>
      </w:r>
      <w:r w:rsidRPr="00126FF5">
        <w:rPr>
          <w:rFonts w:cs="Calibri"/>
          <w:i/>
        </w:rPr>
        <w:t>.</w:t>
      </w:r>
    </w:p>
    <w:p w14:paraId="3CA389E2" w14:textId="2487363F" w:rsidR="00B05C2D" w:rsidRDefault="00C7456B" w:rsidP="000F629A">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59380E56" w14:textId="79EA6BE6" w:rsidR="00B05C2D" w:rsidRPr="000F629A" w:rsidRDefault="00C7456B" w:rsidP="000F629A">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5EF119B3" w14:textId="6C2D5BA1" w:rsidR="00B05C2D" w:rsidRPr="000F629A" w:rsidRDefault="00C7456B" w:rsidP="000F629A">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6D179CF9" w14:textId="60E440DC" w:rsidR="007319F1" w:rsidRPr="000F629A" w:rsidRDefault="00C7456B" w:rsidP="000F629A">
      <w:pPr>
        <w:spacing w:after="24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DEDF7CA" w14:textId="77777777" w:rsidR="007319F1" w:rsidRDefault="007319F1" w:rsidP="007319F1">
      <w:pPr>
        <w:pStyle w:val="Overskrift2"/>
        <w:jc w:val="center"/>
      </w:pPr>
      <w:r>
        <w:t>Beskrivelse af projektet</w:t>
      </w:r>
    </w:p>
    <w:p w14:paraId="6D47D99F" w14:textId="564F051E" w:rsidR="00C85F29" w:rsidRPr="00DE6360" w:rsidRDefault="00DE6360" w:rsidP="00AA04CB">
      <w:pPr>
        <w:pStyle w:val="Overskrift3"/>
        <w:spacing w:before="0"/>
        <w:jc w:val="both"/>
      </w:pPr>
      <w:r w:rsidRPr="00DE6360">
        <w:t>Ansøger</w:t>
      </w:r>
    </w:p>
    <w:p w14:paraId="4AFFD8B6" w14:textId="0CB862AB" w:rsidR="00886414" w:rsidRDefault="00C85F29" w:rsidP="00AA04CB">
      <w:pPr>
        <w:spacing w:after="0"/>
        <w:jc w:val="both"/>
        <w:rPr>
          <w:i/>
        </w:rPr>
      </w:pPr>
      <w:r w:rsidRPr="00DE6360">
        <w:rPr>
          <w:i/>
        </w:rPr>
        <w:t>Beskriv kort</w:t>
      </w:r>
      <w:r w:rsidR="001F0FE4" w:rsidRPr="00DE6360">
        <w:rPr>
          <w:i/>
        </w:rPr>
        <w:t xml:space="preserve"> ansøgende organisation herunder organisationens overordnede formål og arbejde</w:t>
      </w:r>
      <w:r w:rsidR="00947005" w:rsidRPr="00DE6360">
        <w:rPr>
          <w:i/>
        </w:rPr>
        <w:t>. Læs om ansøgerkredsen i an</w:t>
      </w:r>
      <w:r w:rsidR="00886414">
        <w:rPr>
          <w:i/>
        </w:rPr>
        <w:t>søgningsvejledningens afsnit 3</w:t>
      </w:r>
      <w:r w:rsidR="00067787">
        <w:rPr>
          <w:i/>
        </w:rPr>
        <w:t>.</w:t>
      </w:r>
      <w:r w:rsidR="00947005" w:rsidRPr="00DE6360">
        <w:rPr>
          <w:i/>
        </w:rPr>
        <w:t xml:space="preserve"> (</w:t>
      </w:r>
      <w:r w:rsidR="00886414">
        <w:rPr>
          <w:i/>
        </w:rPr>
        <w:t>Max</w:t>
      </w:r>
      <w:r w:rsidR="00947005" w:rsidRPr="00DE6360">
        <w:rPr>
          <w:i/>
        </w:rPr>
        <w:t xml:space="preserve"> 1000 anslag)</w:t>
      </w:r>
      <w:r w:rsidR="00067787">
        <w:rPr>
          <w:i/>
        </w:rPr>
        <w:t>.</w:t>
      </w:r>
    </w:p>
    <w:p w14:paraId="56239321" w14:textId="4E7BF322" w:rsidR="00886414" w:rsidRDefault="00886414" w:rsidP="000F629A">
      <w:pPr>
        <w:jc w:val="both"/>
        <w:rPr>
          <w:rStyle w:val="Pladsholdertekst"/>
          <w:rFonts w:asciiTheme="minorHAnsi" w:hAnsiTheme="minorHAnsi" w:cstheme="minorHAnsi"/>
          <w:color w:val="auto"/>
        </w:rPr>
      </w:pPr>
      <w:r>
        <w:rPr>
          <w:rStyle w:val="Pladsholdertekst"/>
          <w:rFonts w:asciiTheme="minorHAnsi" w:hAnsiTheme="minorHAnsi" w:cstheme="minorHAnsi"/>
          <w:color w:val="auto"/>
        </w:rPr>
        <w:fldChar w:fldCharType="begin">
          <w:ffData>
            <w:name w:val=""/>
            <w:enabled/>
            <w:calcOnExit w:val="0"/>
            <w:textInput>
              <w:maxLength w:val="1000"/>
            </w:textInput>
          </w:ffData>
        </w:fldChar>
      </w:r>
      <w:r>
        <w:rPr>
          <w:rStyle w:val="Pladsholdertekst"/>
          <w:rFonts w:asciiTheme="minorHAnsi" w:hAnsiTheme="minorHAnsi" w:cstheme="minorHAnsi"/>
          <w:color w:val="auto"/>
        </w:rPr>
        <w:instrText xml:space="preserve"> FORMTEXT </w:instrText>
      </w:r>
      <w:r>
        <w:rPr>
          <w:rStyle w:val="Pladsholdertekst"/>
          <w:rFonts w:asciiTheme="minorHAnsi" w:hAnsiTheme="minorHAnsi" w:cstheme="minorHAnsi"/>
          <w:color w:val="auto"/>
        </w:rPr>
      </w:r>
      <w:r>
        <w:rPr>
          <w:rStyle w:val="Pladsholdertekst"/>
          <w:rFonts w:asciiTheme="minorHAnsi" w:hAnsiTheme="minorHAnsi" w:cstheme="minorHAnsi"/>
          <w:color w:val="auto"/>
        </w:rPr>
        <w:fldChar w:fldCharType="separate"/>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noProof/>
          <w:color w:val="auto"/>
        </w:rPr>
        <w:t> </w:t>
      </w:r>
      <w:r>
        <w:rPr>
          <w:rStyle w:val="Pladsholdertekst"/>
          <w:rFonts w:asciiTheme="minorHAnsi" w:hAnsiTheme="minorHAnsi" w:cstheme="minorHAnsi"/>
          <w:color w:val="auto"/>
        </w:rPr>
        <w:fldChar w:fldCharType="end"/>
      </w:r>
    </w:p>
    <w:p w14:paraId="3B5AF9B8" w14:textId="543025B6" w:rsidR="007319F1" w:rsidRPr="00886414" w:rsidRDefault="007319F1" w:rsidP="00886414">
      <w:pPr>
        <w:pStyle w:val="Overskrift3"/>
        <w:rPr>
          <w:i/>
        </w:rPr>
      </w:pPr>
      <w:r w:rsidRPr="002E4A6A">
        <w:t>Projektets formål</w:t>
      </w:r>
    </w:p>
    <w:p w14:paraId="2C2ACA4F" w14:textId="2A8887B7" w:rsidR="007319F1" w:rsidRPr="00AA04CB" w:rsidRDefault="007319F1" w:rsidP="00AA04CB">
      <w:pPr>
        <w:spacing w:after="0"/>
        <w:jc w:val="both"/>
        <w:rPr>
          <w:i/>
        </w:rPr>
      </w:pPr>
      <w:r w:rsidRPr="00AA04CB">
        <w:rPr>
          <w:i/>
        </w:rPr>
        <w:t xml:space="preserve">Beskriv kort projektets formål. Læs om ansøgningspuljens formål i ansøgningsvejledningens </w:t>
      </w:r>
      <w:r w:rsidRPr="00DE6360">
        <w:rPr>
          <w:i/>
        </w:rPr>
        <w:t>a</w:t>
      </w:r>
      <w:r w:rsidR="00270B85" w:rsidRPr="00DE6360">
        <w:rPr>
          <w:i/>
        </w:rPr>
        <w:t xml:space="preserve">fsnit </w:t>
      </w:r>
      <w:r w:rsidR="00D22290" w:rsidRPr="00DE6360">
        <w:rPr>
          <w:i/>
        </w:rPr>
        <w:t>2</w:t>
      </w:r>
      <w:r w:rsidR="00270B85" w:rsidRPr="00DE6360">
        <w:rPr>
          <w:i/>
        </w:rPr>
        <w:t xml:space="preserve"> samt </w:t>
      </w:r>
      <w:r w:rsidR="00270B85" w:rsidRPr="00067787">
        <w:rPr>
          <w:i/>
        </w:rPr>
        <w:t>a</w:t>
      </w:r>
      <w:r w:rsidRPr="00067787">
        <w:rPr>
          <w:i/>
        </w:rPr>
        <w:t>fsnit</w:t>
      </w:r>
      <w:r w:rsidR="00DE6360" w:rsidRPr="00067787">
        <w:rPr>
          <w:i/>
        </w:rPr>
        <w:t xml:space="preserve"> 8 ad 1.</w:t>
      </w:r>
      <w:r w:rsidRPr="00067787">
        <w:rPr>
          <w:i/>
        </w:rPr>
        <w:t xml:space="preserve"> (</w:t>
      </w:r>
      <w:r w:rsidR="00067787" w:rsidRPr="00067787">
        <w:rPr>
          <w:i/>
        </w:rPr>
        <w:t xml:space="preserve">Max </w:t>
      </w:r>
      <w:r w:rsidRPr="00067787">
        <w:rPr>
          <w:i/>
        </w:rPr>
        <w:t>1200 anslag).</w:t>
      </w:r>
    </w:p>
    <w:p w14:paraId="20F834CB" w14:textId="4B5DBE82" w:rsidR="007722A2" w:rsidRPr="007722A2" w:rsidRDefault="007722A2" w:rsidP="007722A2">
      <w:pPr>
        <w:pStyle w:val="Ingenafstand"/>
        <w:spacing w:after="200"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2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658F9CC1" w14:textId="77777777" w:rsidR="007319F1" w:rsidRPr="00A56829" w:rsidRDefault="007319F1" w:rsidP="00AA04CB">
      <w:pPr>
        <w:pStyle w:val="Overskrift3"/>
        <w:jc w:val="both"/>
      </w:pPr>
      <w:r w:rsidRPr="00A56829">
        <w:lastRenderedPageBreak/>
        <w:t>Projektets målgru</w:t>
      </w:r>
      <w:r>
        <w:t>ppe</w:t>
      </w:r>
      <w:r w:rsidRPr="00A56829">
        <w:t xml:space="preserve"> </w:t>
      </w:r>
    </w:p>
    <w:p w14:paraId="517D87F1" w14:textId="6F169B97" w:rsidR="007319F1" w:rsidRPr="00AA04CB" w:rsidRDefault="007319F1" w:rsidP="00AA04CB">
      <w:pPr>
        <w:spacing w:after="0"/>
        <w:jc w:val="both"/>
        <w:rPr>
          <w:i/>
        </w:rPr>
      </w:pPr>
      <w:r w:rsidRPr="00067787">
        <w:rPr>
          <w:i/>
        </w:rPr>
        <w:t>Beskriv kort og præcist den målgruppe, der er omfattet af projektet, herunder hvad der kendetegner målgruppen. Læs om ansøgningspuljens målgruppe i ansøgningsvejledningens a</w:t>
      </w:r>
      <w:r w:rsidR="00270B85" w:rsidRPr="00067787">
        <w:rPr>
          <w:i/>
        </w:rPr>
        <w:t xml:space="preserve">fsnit </w:t>
      </w:r>
      <w:r w:rsidR="00D22290" w:rsidRPr="00067787">
        <w:rPr>
          <w:i/>
        </w:rPr>
        <w:t>4</w:t>
      </w:r>
      <w:r w:rsidR="00270B85" w:rsidRPr="00067787">
        <w:rPr>
          <w:i/>
        </w:rPr>
        <w:t xml:space="preserve"> samt a</w:t>
      </w:r>
      <w:r w:rsidR="00DE6360" w:rsidRPr="00067787">
        <w:rPr>
          <w:i/>
        </w:rPr>
        <w:t>fsnit</w:t>
      </w:r>
      <w:r w:rsidR="00AD708C" w:rsidRPr="00067787">
        <w:rPr>
          <w:i/>
        </w:rPr>
        <w:t xml:space="preserve"> </w:t>
      </w:r>
      <w:r w:rsidR="00DE6360" w:rsidRPr="00067787">
        <w:rPr>
          <w:i/>
        </w:rPr>
        <w:t>8 ad 1</w:t>
      </w:r>
      <w:r w:rsidR="00067787">
        <w:rPr>
          <w:i/>
        </w:rPr>
        <w:t xml:space="preserve">. </w:t>
      </w:r>
      <w:r w:rsidR="00DE6360" w:rsidRPr="00067787">
        <w:rPr>
          <w:i/>
        </w:rPr>
        <w:t>(</w:t>
      </w:r>
      <w:r w:rsidR="00067787">
        <w:rPr>
          <w:i/>
        </w:rPr>
        <w:t xml:space="preserve">Max </w:t>
      </w:r>
      <w:r w:rsidRPr="00067787">
        <w:rPr>
          <w:i/>
        </w:rPr>
        <w:t>1000 anslag)</w:t>
      </w:r>
      <w:r w:rsidR="00067787">
        <w:rPr>
          <w:i/>
        </w:rPr>
        <w:t>.</w:t>
      </w:r>
    </w:p>
    <w:p w14:paraId="57D51964" w14:textId="02389CA7" w:rsidR="007319F1" w:rsidRPr="00CE1DF9" w:rsidRDefault="00067787" w:rsidP="000F629A">
      <w:pPr>
        <w:pStyle w:val="Ingenafstand"/>
        <w:spacing w:after="200"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10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253C004D" w14:textId="122A9591" w:rsidR="007319F1" w:rsidRDefault="007319F1" w:rsidP="00AA04CB">
      <w:pPr>
        <w:pStyle w:val="Overskrift3"/>
        <w:jc w:val="both"/>
      </w:pPr>
      <w:r>
        <w:t xml:space="preserve">Antal </w:t>
      </w:r>
      <w:r w:rsidR="003A78F7">
        <w:t>børn der indgår i projektet</w:t>
      </w:r>
    </w:p>
    <w:p w14:paraId="09E43DD4" w14:textId="65EAD04B" w:rsidR="007319F1" w:rsidRPr="00AA04CB" w:rsidRDefault="001448AE" w:rsidP="00AA04CB">
      <w:pPr>
        <w:spacing w:after="0"/>
        <w:jc w:val="both"/>
        <w:rPr>
          <w:rFonts w:cs="Calibri"/>
          <w:i/>
        </w:rPr>
      </w:pPr>
      <w:r w:rsidRPr="00AA04CB">
        <w:rPr>
          <w:rFonts w:cs="Calibri"/>
          <w:i/>
        </w:rPr>
        <w:t xml:space="preserve">Angiv </w:t>
      </w:r>
      <w:r w:rsidR="007319F1" w:rsidRPr="00AA04CB">
        <w:rPr>
          <w:rFonts w:cs="Calibri"/>
          <w:i/>
        </w:rPr>
        <w:t xml:space="preserve">hvor mange forskellige </w:t>
      </w:r>
      <w:r w:rsidR="003A78F7">
        <w:rPr>
          <w:rFonts w:cs="Calibri"/>
          <w:i/>
        </w:rPr>
        <w:t>børn</w:t>
      </w:r>
      <w:r w:rsidR="003A78F7" w:rsidRPr="00AA04CB">
        <w:rPr>
          <w:rFonts w:cs="Calibri"/>
          <w:i/>
        </w:rPr>
        <w:t xml:space="preserve"> </w:t>
      </w:r>
      <w:r w:rsidR="009232E1" w:rsidRPr="00AA04CB">
        <w:rPr>
          <w:rFonts w:cs="Calibri"/>
          <w:i/>
        </w:rPr>
        <w:t>fra målgruppen</w:t>
      </w:r>
      <w:r w:rsidRPr="00AA04CB">
        <w:rPr>
          <w:rFonts w:cs="Calibri"/>
          <w:i/>
        </w:rPr>
        <w:t>,</w:t>
      </w:r>
      <w:r w:rsidR="009232E1" w:rsidRPr="00AA04CB">
        <w:rPr>
          <w:rFonts w:cs="Calibri"/>
          <w:i/>
        </w:rPr>
        <w:t xml:space="preserve"> </w:t>
      </w:r>
      <w:r w:rsidR="007319F1" w:rsidRPr="00AA04CB">
        <w:rPr>
          <w:rFonts w:cs="Calibri"/>
          <w:i/>
        </w:rPr>
        <w:t>som indgår i projekt</w:t>
      </w:r>
      <w:r w:rsidR="009232E1" w:rsidRPr="00AA04CB">
        <w:rPr>
          <w:rFonts w:cs="Calibri"/>
          <w:i/>
        </w:rPr>
        <w:t>et</w:t>
      </w:r>
      <w:r w:rsidR="007319F1" w:rsidRPr="00AA04CB">
        <w:rPr>
          <w:rFonts w:cs="Calibri"/>
          <w:i/>
        </w:rPr>
        <w:t>. Hvis projekt</w:t>
      </w:r>
      <w:r w:rsidR="009232E1" w:rsidRPr="00AA04CB">
        <w:rPr>
          <w:rFonts w:cs="Calibri"/>
          <w:i/>
        </w:rPr>
        <w:t>et</w:t>
      </w:r>
      <w:r w:rsidR="007319F1" w:rsidRPr="00AA04CB">
        <w:rPr>
          <w:rFonts w:cs="Calibri"/>
          <w:i/>
        </w:rPr>
        <w:t xml:space="preserve"> løber over flere år</w:t>
      </w:r>
      <w:r w:rsidR="003514FB" w:rsidRPr="00AA04CB">
        <w:rPr>
          <w:rFonts w:cs="Calibri"/>
          <w:i/>
        </w:rPr>
        <w:t>,</w:t>
      </w:r>
      <w:r w:rsidR="00947005" w:rsidRPr="00AA04CB">
        <w:rPr>
          <w:rFonts w:cs="Calibri"/>
          <w:i/>
        </w:rPr>
        <w:t xml:space="preserve"> skal</w:t>
      </w:r>
      <w:r w:rsidR="00DF48FD" w:rsidRPr="00AA04CB">
        <w:rPr>
          <w:rFonts w:cs="Calibri"/>
          <w:i/>
        </w:rPr>
        <w:t xml:space="preserve"> antallet</w:t>
      </w:r>
      <w:r w:rsidR="00947005" w:rsidRPr="00AA04CB">
        <w:rPr>
          <w:rFonts w:cs="Calibri"/>
          <w:i/>
        </w:rPr>
        <w:t xml:space="preserve"> af </w:t>
      </w:r>
      <w:r w:rsidR="003A78F7">
        <w:rPr>
          <w:rFonts w:cs="Calibri"/>
          <w:i/>
        </w:rPr>
        <w:t>børn</w:t>
      </w:r>
      <w:r w:rsidR="00DF48FD" w:rsidRPr="00AA04CB">
        <w:rPr>
          <w:rFonts w:cs="Calibri"/>
          <w:i/>
        </w:rPr>
        <w:t xml:space="preserve"> </w:t>
      </w:r>
      <w:r w:rsidR="00947005" w:rsidRPr="00AA04CB">
        <w:rPr>
          <w:rFonts w:cs="Calibri"/>
          <w:i/>
        </w:rPr>
        <w:t>i</w:t>
      </w:r>
      <w:r w:rsidR="00DF48FD" w:rsidRPr="00AA04CB">
        <w:rPr>
          <w:rFonts w:cs="Calibri"/>
          <w:i/>
        </w:rPr>
        <w:t xml:space="preserve"> hvert projektår</w:t>
      </w:r>
      <w:r w:rsidR="003D17E2" w:rsidRPr="00AA04CB">
        <w:rPr>
          <w:rFonts w:cs="Calibri"/>
          <w:i/>
        </w:rPr>
        <w:t xml:space="preserve"> så vidt </w:t>
      </w:r>
      <w:r w:rsidR="003D17E2" w:rsidRPr="00067787">
        <w:rPr>
          <w:rFonts w:cs="Calibri"/>
          <w:i/>
        </w:rPr>
        <w:t>muligt angive</w:t>
      </w:r>
      <w:r w:rsidR="002B2A1C" w:rsidRPr="00067787">
        <w:rPr>
          <w:rFonts w:cs="Calibri"/>
          <w:i/>
        </w:rPr>
        <w:t>s</w:t>
      </w:r>
      <w:r w:rsidR="007319F1" w:rsidRPr="00067787">
        <w:rPr>
          <w:rFonts w:cs="Calibri"/>
          <w:i/>
        </w:rPr>
        <w:t xml:space="preserve">. </w:t>
      </w:r>
      <w:r w:rsidR="00947005" w:rsidRPr="00067787">
        <w:rPr>
          <w:rFonts w:cs="Calibri"/>
          <w:i/>
        </w:rPr>
        <w:t>(1000 anslag)</w:t>
      </w:r>
      <w:r w:rsidR="00067787" w:rsidRPr="00067787">
        <w:rPr>
          <w:rFonts w:cs="Calibri"/>
          <w:i/>
        </w:rPr>
        <w:t>.</w:t>
      </w:r>
    </w:p>
    <w:p w14:paraId="5A93C49E" w14:textId="18E50A18" w:rsidR="00AA04CB" w:rsidRPr="00AA04CB" w:rsidRDefault="007722A2" w:rsidP="000F629A">
      <w:pPr>
        <w:pStyle w:val="Ingenafstand"/>
        <w:spacing w:after="200"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71EAD7DB" w14:textId="226C9D18" w:rsidR="007319F1" w:rsidRDefault="007319F1" w:rsidP="00AA04CB">
      <w:pPr>
        <w:pStyle w:val="Overskrift3"/>
        <w:jc w:val="both"/>
      </w:pPr>
      <w:r>
        <w:t xml:space="preserve">Hvordan opgøres antallet af </w:t>
      </w:r>
      <w:r w:rsidR="00FF051E">
        <w:t>børn</w:t>
      </w:r>
      <w:r w:rsidR="00DE6360">
        <w:t xml:space="preserve"> </w:t>
      </w:r>
      <w:r>
        <w:t>i projektet?</w:t>
      </w:r>
    </w:p>
    <w:p w14:paraId="5967F36E" w14:textId="4889D5FE" w:rsidR="007319F1" w:rsidRPr="00AA04CB" w:rsidRDefault="007319F1" w:rsidP="00AA04CB">
      <w:pPr>
        <w:spacing w:after="0"/>
        <w:jc w:val="both"/>
        <w:rPr>
          <w:rFonts w:cs="Calibri"/>
          <w:i/>
        </w:rPr>
      </w:pPr>
      <w:r w:rsidRPr="00AA04CB">
        <w:rPr>
          <w:rFonts w:cs="Calibri"/>
          <w:i/>
        </w:rPr>
        <w:t xml:space="preserve">Beskriv på </w:t>
      </w:r>
      <w:r w:rsidRPr="00067787">
        <w:rPr>
          <w:rFonts w:cs="Calibri"/>
          <w:i/>
        </w:rPr>
        <w:t xml:space="preserve">hvilken måde antal </w:t>
      </w:r>
      <w:r w:rsidR="00FF051E" w:rsidRPr="00067787">
        <w:rPr>
          <w:rFonts w:cs="Calibri"/>
          <w:i/>
        </w:rPr>
        <w:t>børn</w:t>
      </w:r>
      <w:r w:rsidR="009232E1" w:rsidRPr="00067787">
        <w:rPr>
          <w:rFonts w:cs="Calibri"/>
          <w:i/>
        </w:rPr>
        <w:t xml:space="preserve"> fra målgruppen</w:t>
      </w:r>
      <w:r w:rsidRPr="00067787">
        <w:rPr>
          <w:rFonts w:cs="Calibri"/>
          <w:i/>
        </w:rPr>
        <w:t xml:space="preserve"> i projektet vil blive opgjort. Beskriv systematikken i registrering af antal </w:t>
      </w:r>
      <w:r w:rsidR="00FF051E" w:rsidRPr="00067787">
        <w:rPr>
          <w:rFonts w:cs="Calibri"/>
          <w:i/>
        </w:rPr>
        <w:t>børn</w:t>
      </w:r>
      <w:r w:rsidRPr="00067787">
        <w:rPr>
          <w:rFonts w:cs="Calibri"/>
          <w:i/>
        </w:rPr>
        <w:t>. (</w:t>
      </w:r>
      <w:r w:rsidR="00067787" w:rsidRPr="00067787">
        <w:rPr>
          <w:rFonts w:cs="Calibri"/>
          <w:i/>
        </w:rPr>
        <w:t xml:space="preserve">Max </w:t>
      </w:r>
      <w:r w:rsidRPr="00067787">
        <w:rPr>
          <w:rFonts w:cs="Calibri"/>
          <w:i/>
        </w:rPr>
        <w:t>1000 anslag)</w:t>
      </w:r>
      <w:r w:rsidR="00067787" w:rsidRPr="00067787">
        <w:rPr>
          <w:rFonts w:cs="Calibri"/>
          <w:i/>
        </w:rPr>
        <w:t>.</w:t>
      </w:r>
    </w:p>
    <w:p w14:paraId="2FA03D90" w14:textId="439EBF45" w:rsidR="007722A2" w:rsidRPr="007722A2" w:rsidRDefault="007722A2" w:rsidP="007722A2">
      <w:pPr>
        <w:pStyle w:val="Ingenafstand"/>
        <w:spacing w:after="200"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8919D3C" w14:textId="77777777" w:rsidR="007319F1" w:rsidRPr="00A56829" w:rsidRDefault="007319F1" w:rsidP="00AA04CB">
      <w:pPr>
        <w:pStyle w:val="Overskrift3"/>
        <w:jc w:val="both"/>
      </w:pPr>
      <w:r w:rsidRPr="00A56829">
        <w:t>Projektets aktiviteter</w:t>
      </w:r>
    </w:p>
    <w:p w14:paraId="5549C789" w14:textId="446E63FF" w:rsidR="007319F1" w:rsidRPr="00AA04CB" w:rsidRDefault="007319F1" w:rsidP="00AA04CB">
      <w:pPr>
        <w:spacing w:after="0"/>
        <w:jc w:val="both"/>
        <w:rPr>
          <w:rFonts w:cs="Calibri"/>
          <w:i/>
        </w:rPr>
      </w:pPr>
      <w:r w:rsidRPr="00AA04CB">
        <w:rPr>
          <w:rFonts w:cs="Calibri"/>
          <w:i/>
        </w:rPr>
        <w:t>Beskriv aktiviteter</w:t>
      </w:r>
      <w:r w:rsidR="009F7611" w:rsidRPr="00AA04CB">
        <w:rPr>
          <w:rFonts w:cs="Calibri"/>
          <w:i/>
        </w:rPr>
        <w:t>ne i projektet</w:t>
      </w:r>
      <w:r w:rsidR="00D95411" w:rsidRPr="00AA04CB">
        <w:rPr>
          <w:rFonts w:cs="Calibri"/>
          <w:i/>
        </w:rPr>
        <w:t>, og hvordan</w:t>
      </w:r>
      <w:r w:rsidR="009F7611" w:rsidRPr="00AA04CB">
        <w:rPr>
          <w:rFonts w:cs="Calibri"/>
          <w:i/>
        </w:rPr>
        <w:t xml:space="preserve"> aktivitete</w:t>
      </w:r>
      <w:r w:rsidR="00D95411" w:rsidRPr="00AA04CB">
        <w:rPr>
          <w:rFonts w:cs="Calibri"/>
          <w:i/>
        </w:rPr>
        <w:t>rne</w:t>
      </w:r>
      <w:r w:rsidR="009F7611" w:rsidRPr="00AA04CB">
        <w:rPr>
          <w:rFonts w:cs="Calibri"/>
          <w:i/>
        </w:rPr>
        <w:t xml:space="preserve"> bidrager til opfyldelse af p</w:t>
      </w:r>
      <w:r w:rsidR="000D42DA">
        <w:rPr>
          <w:rFonts w:cs="Calibri"/>
          <w:i/>
        </w:rPr>
        <w:t>rojektets formål</w:t>
      </w:r>
      <w:r w:rsidR="009F7611" w:rsidRPr="00AA04CB">
        <w:rPr>
          <w:rFonts w:cs="Calibri"/>
          <w:i/>
        </w:rPr>
        <w:t>.</w:t>
      </w:r>
      <w:r w:rsidRPr="00AA04CB">
        <w:rPr>
          <w:rFonts w:cs="Calibri"/>
          <w:i/>
        </w:rPr>
        <w:t xml:space="preserve"> </w:t>
      </w:r>
      <w:r w:rsidR="009F7611" w:rsidRPr="00AA04CB">
        <w:rPr>
          <w:rFonts w:cs="Calibri"/>
          <w:i/>
        </w:rPr>
        <w:t xml:space="preserve">Se </w:t>
      </w:r>
      <w:r w:rsidR="009F7611" w:rsidRPr="00FF051E">
        <w:rPr>
          <w:rFonts w:cs="Calibri"/>
          <w:i/>
        </w:rPr>
        <w:t xml:space="preserve">ansøgningsvejledningens afsnit </w:t>
      </w:r>
      <w:r w:rsidR="00FF051E" w:rsidRPr="00FF051E">
        <w:rPr>
          <w:rFonts w:cs="Calibri"/>
          <w:i/>
        </w:rPr>
        <w:t>8</w:t>
      </w:r>
      <w:r w:rsidR="00AD708C">
        <w:rPr>
          <w:rFonts w:cs="Calibri"/>
          <w:i/>
        </w:rPr>
        <w:t xml:space="preserve"> ad </w:t>
      </w:r>
      <w:r w:rsidR="00FF051E" w:rsidRPr="00FF051E">
        <w:rPr>
          <w:rFonts w:cs="Calibri"/>
          <w:i/>
        </w:rPr>
        <w:t>2</w:t>
      </w:r>
      <w:r w:rsidR="009F7611" w:rsidRPr="00FF051E">
        <w:rPr>
          <w:rFonts w:cs="Calibri"/>
          <w:i/>
        </w:rPr>
        <w:t xml:space="preserve"> for</w:t>
      </w:r>
      <w:r w:rsidR="009F7611" w:rsidRPr="00AA04CB">
        <w:rPr>
          <w:rFonts w:cs="Calibri"/>
          <w:i/>
        </w:rPr>
        <w:t xml:space="preserve"> yderligere information. </w:t>
      </w:r>
      <w:r w:rsidR="00AD708C" w:rsidRPr="00067787">
        <w:rPr>
          <w:rFonts w:cs="Calibri"/>
          <w:i/>
        </w:rPr>
        <w:t>(</w:t>
      </w:r>
      <w:r w:rsidR="00067787">
        <w:rPr>
          <w:rFonts w:cs="Calibri"/>
          <w:i/>
        </w:rPr>
        <w:t xml:space="preserve">Max </w:t>
      </w:r>
      <w:r w:rsidRPr="00067787">
        <w:rPr>
          <w:rFonts w:cs="Calibri"/>
          <w:i/>
        </w:rPr>
        <w:t>2400 anslag)</w:t>
      </w:r>
      <w:r w:rsidR="00067787" w:rsidRPr="00067787">
        <w:rPr>
          <w:rFonts w:cs="Calibri"/>
          <w:i/>
        </w:rPr>
        <w:t>.</w:t>
      </w:r>
    </w:p>
    <w:p w14:paraId="6A7BAB5A" w14:textId="76E6A897" w:rsidR="007722A2" w:rsidRPr="007722A2" w:rsidRDefault="007722A2" w:rsidP="007722A2">
      <w:pPr>
        <w:pStyle w:val="Ingenafstand"/>
        <w:spacing w:after="200"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19A02DC" w14:textId="77777777" w:rsidR="00284C9E" w:rsidRPr="00601D76" w:rsidRDefault="00284C9E" w:rsidP="00AA04CB">
      <w:pPr>
        <w:pStyle w:val="Overskrift3"/>
        <w:jc w:val="both"/>
      </w:pPr>
      <w:r w:rsidRPr="00601D76">
        <w:t>Tidsplan for aktiviteter</w:t>
      </w:r>
    </w:p>
    <w:p w14:paraId="7C6C7428" w14:textId="02E16BD8" w:rsidR="00947005" w:rsidRPr="00AA04CB" w:rsidRDefault="00284C9E" w:rsidP="00AA04CB">
      <w:pPr>
        <w:spacing w:after="0" w:line="240" w:lineRule="auto"/>
        <w:jc w:val="both"/>
        <w:rPr>
          <w:rStyle w:val="Pladsholdertekst"/>
          <w:rFonts w:cs="Calibri"/>
          <w:i/>
          <w:color w:val="auto"/>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r w:rsidRPr="00AA04CB">
        <w:rPr>
          <w:rFonts w:cs="Calibri"/>
          <w:i/>
        </w:rPr>
        <w:t xml:space="preserve">Se </w:t>
      </w:r>
      <w:r w:rsidRPr="0090020C">
        <w:rPr>
          <w:rFonts w:cs="Calibri"/>
          <w:i/>
        </w:rPr>
        <w:t xml:space="preserve">ansøgningsvejledningens afsnit </w:t>
      </w:r>
      <w:r w:rsidR="00FF051E" w:rsidRPr="0090020C">
        <w:rPr>
          <w:rFonts w:cs="Calibri"/>
          <w:i/>
        </w:rPr>
        <w:t>8</w:t>
      </w:r>
      <w:r w:rsidRPr="0090020C">
        <w:rPr>
          <w:rFonts w:cs="Calibri"/>
          <w:i/>
        </w:rPr>
        <w:t xml:space="preserve">, pkt. </w:t>
      </w:r>
      <w:r w:rsidR="00FF051E" w:rsidRPr="0090020C">
        <w:rPr>
          <w:rFonts w:cs="Calibri"/>
          <w:i/>
        </w:rPr>
        <w:t>2</w:t>
      </w:r>
      <w:r w:rsidRPr="0090020C">
        <w:rPr>
          <w:rFonts w:cs="Calibri"/>
          <w:i/>
        </w:rPr>
        <w:t xml:space="preserve"> for</w:t>
      </w:r>
      <w:r w:rsidRPr="00AA04CB">
        <w:rPr>
          <w:rFonts w:cs="Calibri"/>
          <w:i/>
        </w:rPr>
        <w:t xml:space="preserve"> yderligere information. </w:t>
      </w:r>
      <w:r w:rsidR="00AD708C" w:rsidRPr="00067787">
        <w:rPr>
          <w:rFonts w:cs="Calibri"/>
          <w:i/>
        </w:rPr>
        <w:t>(</w:t>
      </w:r>
      <w:r w:rsidR="00067787">
        <w:rPr>
          <w:rFonts w:cs="Calibri"/>
          <w:i/>
        </w:rPr>
        <w:t xml:space="preserve">Max </w:t>
      </w:r>
      <w:r w:rsidRPr="00067787">
        <w:rPr>
          <w:rFonts w:cs="Calibri"/>
          <w:i/>
        </w:rPr>
        <w:t>2400 anslag)</w:t>
      </w:r>
      <w:r w:rsidR="00067787" w:rsidRPr="00067787">
        <w:rPr>
          <w:rFonts w:cs="Calibri"/>
          <w:i/>
        </w:rPr>
        <w:t>.</w:t>
      </w:r>
    </w:p>
    <w:p w14:paraId="18628502" w14:textId="2C4E2B28" w:rsidR="00C7456B" w:rsidRPr="000F629A" w:rsidRDefault="00067787" w:rsidP="000F629A">
      <w:pPr>
        <w:pStyle w:val="Ingenafstand"/>
        <w:spacing w:after="240"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940B5F0" w14:textId="59961E31" w:rsidR="00EE4D9E" w:rsidRPr="000F629A" w:rsidRDefault="00AD708C" w:rsidP="000F629A">
      <w:pPr>
        <w:spacing w:after="240"/>
        <w:jc w:val="center"/>
        <w:rPr>
          <w:rFonts w:ascii="Cambria" w:eastAsia="MS Gothic" w:hAnsi="Cambria"/>
          <w:color w:val="365F91"/>
          <w:sz w:val="26"/>
          <w:szCs w:val="26"/>
        </w:rPr>
      </w:pPr>
      <w:r w:rsidRPr="00AD708C">
        <w:rPr>
          <w:rFonts w:ascii="Cambria" w:eastAsia="MS Gothic" w:hAnsi="Cambria"/>
          <w:color w:val="365F91"/>
          <w:sz w:val="26"/>
          <w:szCs w:val="26"/>
        </w:rPr>
        <w:t>Faglige og organisatoriske kriterier</w:t>
      </w:r>
    </w:p>
    <w:p w14:paraId="228DB6D7" w14:textId="53D26385" w:rsidR="00AD708C" w:rsidRDefault="007A33FE" w:rsidP="00AD708C">
      <w:pPr>
        <w:pStyle w:val="Overskrift3"/>
      </w:pPr>
      <w:r>
        <w:t>Samarbejde</w:t>
      </w:r>
    </w:p>
    <w:p w14:paraId="42AC1EC2" w14:textId="77777777" w:rsidR="007A33FE" w:rsidRDefault="00AD708C" w:rsidP="00AD708C">
      <w:pPr>
        <w:spacing w:after="0" w:line="240" w:lineRule="auto"/>
        <w:jc w:val="both"/>
        <w:rPr>
          <w:rFonts w:cs="Calibri"/>
          <w:i/>
        </w:rPr>
      </w:pPr>
      <w:r>
        <w:rPr>
          <w:rFonts w:cs="Calibri"/>
          <w:i/>
        </w:rPr>
        <w:t xml:space="preserve">Det er et krav at ansøger skal samarbejde </w:t>
      </w:r>
      <w:r w:rsidRPr="00AD708C">
        <w:rPr>
          <w:rFonts w:cs="Calibri"/>
          <w:i/>
        </w:rPr>
        <w:t>med en eller flere af de ti kommuner, der har boligområder på regeringens ghettoliste for 2020, om etableringen af rettighedsskoler</w:t>
      </w:r>
      <w:r>
        <w:rPr>
          <w:rFonts w:cs="Calibri"/>
          <w:i/>
        </w:rPr>
        <w:t xml:space="preserve">. </w:t>
      </w:r>
      <w:r w:rsidRPr="00AD708C">
        <w:rPr>
          <w:rFonts w:cs="Calibri"/>
          <w:i/>
        </w:rPr>
        <w:t>Til brug for vur</w:t>
      </w:r>
      <w:r>
        <w:rPr>
          <w:rFonts w:cs="Calibri"/>
          <w:i/>
        </w:rPr>
        <w:t xml:space="preserve">deringen skal ansøger beskrive: </w:t>
      </w:r>
    </w:p>
    <w:p w14:paraId="4FF82D31" w14:textId="77777777" w:rsidR="007A33FE" w:rsidRDefault="00AD708C" w:rsidP="007A33FE">
      <w:pPr>
        <w:pStyle w:val="Listeafsnit"/>
        <w:numPr>
          <w:ilvl w:val="0"/>
          <w:numId w:val="21"/>
        </w:numPr>
        <w:spacing w:after="0" w:line="240" w:lineRule="auto"/>
        <w:jc w:val="both"/>
        <w:rPr>
          <w:rFonts w:cs="Calibri"/>
          <w:i/>
        </w:rPr>
      </w:pPr>
      <w:r w:rsidRPr="007A33FE">
        <w:rPr>
          <w:rFonts w:cs="Calibri"/>
          <w:i/>
        </w:rPr>
        <w:t xml:space="preserve">Hvilken kommune/hvilke kommuner ansøger forventer at samarbejde med om etableringen af rettighedsskoler. </w:t>
      </w:r>
    </w:p>
    <w:p w14:paraId="18E89105" w14:textId="77777777" w:rsidR="007A33FE" w:rsidRPr="00CB586E" w:rsidRDefault="007A33FE" w:rsidP="007A33FE">
      <w:pPr>
        <w:pStyle w:val="Listeafsnit"/>
        <w:numPr>
          <w:ilvl w:val="0"/>
          <w:numId w:val="21"/>
        </w:numPr>
        <w:spacing w:after="0"/>
        <w:contextualSpacing w:val="0"/>
        <w:jc w:val="both"/>
        <w:rPr>
          <w:i/>
        </w:rPr>
      </w:pPr>
      <w:r w:rsidRPr="00CB586E">
        <w:rPr>
          <w:i/>
        </w:rPr>
        <w:t>Hvor sandsynligt det er, at samarbejdet realiseres. Ansøger kan fx beskrive omfang og indhold af forudgående aftaler og/eller dialog med kommunerne om samarbejdet. Eventuelle formaliserede samarbejdsaftaler eller lignende kan vedhæftes ansøgningen.</w:t>
      </w:r>
    </w:p>
    <w:p w14:paraId="6218E8B9" w14:textId="13BB52E0" w:rsidR="00AD708C" w:rsidRPr="007A33FE" w:rsidRDefault="00AD708C" w:rsidP="007A33FE">
      <w:pPr>
        <w:spacing w:after="0" w:line="240" w:lineRule="auto"/>
        <w:jc w:val="both"/>
        <w:rPr>
          <w:rStyle w:val="Pladsholdertekst"/>
          <w:rFonts w:cs="Calibri"/>
          <w:i/>
          <w:color w:val="auto"/>
        </w:rPr>
      </w:pPr>
      <w:r w:rsidRPr="007A33FE">
        <w:rPr>
          <w:rFonts w:cs="Calibri"/>
          <w:i/>
        </w:rPr>
        <w:t>Se ansøgningsvejledningens afsnit 8 ad 3 for</w:t>
      </w:r>
      <w:r w:rsidR="00EE4D9E">
        <w:rPr>
          <w:rFonts w:cs="Calibri"/>
          <w:i/>
        </w:rPr>
        <w:t xml:space="preserve"> yderligere information.</w:t>
      </w:r>
    </w:p>
    <w:p w14:paraId="7775544F" w14:textId="7BB7E695" w:rsidR="00AD708C" w:rsidRPr="000F629A" w:rsidRDefault="00AD708C" w:rsidP="000F629A">
      <w:pPr>
        <w:pStyle w:val="Ingenafstand"/>
        <w:spacing w:after="200" w:line="276" w:lineRule="auto"/>
        <w:jc w:val="both"/>
        <w:rPr>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43B952EA" w14:textId="77777777" w:rsidR="007A33FE" w:rsidRDefault="007A33FE" w:rsidP="00EE4D9E">
      <w:pPr>
        <w:pStyle w:val="Overskrift3"/>
      </w:pPr>
      <w:r w:rsidRPr="007A33FE">
        <w:t>Udvælgelse af skoler</w:t>
      </w:r>
    </w:p>
    <w:p w14:paraId="5E3FF3CF" w14:textId="14A4FCE7" w:rsidR="007A33FE" w:rsidRPr="007A33FE" w:rsidRDefault="007A33FE" w:rsidP="007A33FE">
      <w:pPr>
        <w:spacing w:after="0" w:line="240" w:lineRule="auto"/>
        <w:jc w:val="both"/>
        <w:rPr>
          <w:rFonts w:cs="Calibri"/>
          <w:i/>
        </w:rPr>
      </w:pPr>
      <w:r w:rsidRPr="007A33FE">
        <w:rPr>
          <w:rFonts w:cs="Calibri"/>
          <w:i/>
        </w:rPr>
        <w:t>Det er et krav, at rettighedsskolerne så vidt muligt skal oprettes i eller næ</w:t>
      </w:r>
      <w:r>
        <w:rPr>
          <w:rFonts w:cs="Calibri"/>
          <w:i/>
        </w:rPr>
        <w:t>r et eller flere af de 15 bolig</w:t>
      </w:r>
      <w:r w:rsidRPr="007A33FE">
        <w:rPr>
          <w:rFonts w:cs="Calibri"/>
          <w:i/>
        </w:rPr>
        <w:t xml:space="preserve">områder på regeringens ghettoliste fra 2020. </w:t>
      </w:r>
    </w:p>
    <w:p w14:paraId="577B5644" w14:textId="77777777" w:rsidR="007A33FE" w:rsidRPr="007A33FE" w:rsidRDefault="007A33FE" w:rsidP="007A33FE">
      <w:pPr>
        <w:spacing w:after="0" w:line="240" w:lineRule="auto"/>
        <w:jc w:val="both"/>
        <w:rPr>
          <w:rFonts w:cs="Calibri"/>
          <w:i/>
        </w:rPr>
      </w:pPr>
      <w:r w:rsidRPr="007A33FE">
        <w:rPr>
          <w:rFonts w:cs="Calibri"/>
          <w:i/>
        </w:rPr>
        <w:t xml:space="preserve">Ansøger skal etablere rettighedsskoler på mere end én skole. </w:t>
      </w:r>
    </w:p>
    <w:p w14:paraId="76B1A97D" w14:textId="41182CCC" w:rsidR="007A33FE" w:rsidRDefault="007A33FE" w:rsidP="007A33FE">
      <w:pPr>
        <w:spacing w:after="0" w:line="240" w:lineRule="auto"/>
        <w:jc w:val="both"/>
        <w:rPr>
          <w:rFonts w:cs="Calibri"/>
          <w:i/>
        </w:rPr>
      </w:pPr>
      <w:r w:rsidRPr="00AD708C">
        <w:rPr>
          <w:rFonts w:cs="Calibri"/>
          <w:i/>
        </w:rPr>
        <w:t>Til brug for vur</w:t>
      </w:r>
      <w:r>
        <w:rPr>
          <w:rFonts w:cs="Calibri"/>
          <w:i/>
        </w:rPr>
        <w:t xml:space="preserve">deringen skal ansøger beskrive: </w:t>
      </w:r>
    </w:p>
    <w:p w14:paraId="6819F1D4" w14:textId="77777777" w:rsidR="007A33FE" w:rsidRPr="00CB586E" w:rsidRDefault="007A33FE" w:rsidP="007A33FE">
      <w:pPr>
        <w:pStyle w:val="Listeafsnit"/>
        <w:numPr>
          <w:ilvl w:val="0"/>
          <w:numId w:val="22"/>
        </w:numPr>
        <w:spacing w:after="0"/>
        <w:contextualSpacing w:val="0"/>
        <w:jc w:val="both"/>
        <w:rPr>
          <w:i/>
        </w:rPr>
      </w:pPr>
      <w:r w:rsidRPr="00CB586E">
        <w:rPr>
          <w:i/>
        </w:rPr>
        <w:t>Generelle overvejelser om fremgangsmåden til at udvælge skoler, der etableres som rettighedsskoler.</w:t>
      </w:r>
    </w:p>
    <w:p w14:paraId="465F52AB" w14:textId="77777777" w:rsidR="007A33FE" w:rsidRPr="00CB586E" w:rsidRDefault="007A33FE" w:rsidP="007A33FE">
      <w:pPr>
        <w:pStyle w:val="Listeafsnit"/>
        <w:numPr>
          <w:ilvl w:val="0"/>
          <w:numId w:val="22"/>
        </w:numPr>
        <w:spacing w:after="0"/>
        <w:contextualSpacing w:val="0"/>
        <w:jc w:val="both"/>
        <w:rPr>
          <w:i/>
        </w:rPr>
      </w:pPr>
      <w:r w:rsidRPr="00CB586E">
        <w:rPr>
          <w:i/>
        </w:rPr>
        <w:lastRenderedPageBreak/>
        <w:t>Hvilke skoler der udvælges, som er i eller nær et eller flere af de 15 boligområder på regeringens ghettoliste fra 2020.</w:t>
      </w:r>
    </w:p>
    <w:p w14:paraId="51F33F3D" w14:textId="77777777" w:rsidR="007A33FE" w:rsidRPr="00CB586E" w:rsidRDefault="007A33FE" w:rsidP="007A33FE">
      <w:pPr>
        <w:pStyle w:val="Listeafsnit"/>
        <w:numPr>
          <w:ilvl w:val="0"/>
          <w:numId w:val="22"/>
        </w:numPr>
        <w:spacing w:after="0"/>
        <w:contextualSpacing w:val="0"/>
        <w:jc w:val="both"/>
        <w:rPr>
          <w:i/>
        </w:rPr>
      </w:pPr>
      <w:r w:rsidRPr="00CB586E">
        <w:rPr>
          <w:i/>
        </w:rPr>
        <w:t>Hvis der herudover udvælges skoler, der ikke er i eller nær et eller flere af de 15 boligområder på regeringens ghettoliste fra 2020, skal ansøger argumentere for, hvilke kriterier der ligger til grund for udvælgelsen.</w:t>
      </w:r>
    </w:p>
    <w:p w14:paraId="7BCDEE2F" w14:textId="77777777" w:rsidR="007A33FE" w:rsidRPr="00CB586E" w:rsidRDefault="007A33FE" w:rsidP="007A33FE">
      <w:pPr>
        <w:pStyle w:val="Listeafsnit"/>
        <w:numPr>
          <w:ilvl w:val="0"/>
          <w:numId w:val="22"/>
        </w:numPr>
        <w:spacing w:after="0"/>
        <w:contextualSpacing w:val="0"/>
        <w:jc w:val="both"/>
        <w:rPr>
          <w:i/>
        </w:rPr>
      </w:pPr>
      <w:r w:rsidRPr="00CB586E">
        <w:rPr>
          <w:i/>
        </w:rPr>
        <w:t>Hvis der alene udvælges skoler, som ikke er i eller nær et boligområde på regeringens ghettoliste, skal ansøger argumentere for, hvorfor det ikke har været muligt at etablere rettighedsskoler i eller nær et sådant område.</w:t>
      </w:r>
    </w:p>
    <w:p w14:paraId="263777EA" w14:textId="77777777" w:rsidR="007A33FE" w:rsidRPr="00CB586E" w:rsidRDefault="007A33FE" w:rsidP="007A33FE">
      <w:pPr>
        <w:pStyle w:val="Listeafsnit"/>
        <w:numPr>
          <w:ilvl w:val="0"/>
          <w:numId w:val="22"/>
        </w:numPr>
        <w:spacing w:after="0"/>
        <w:contextualSpacing w:val="0"/>
        <w:jc w:val="both"/>
        <w:rPr>
          <w:i/>
        </w:rPr>
      </w:pPr>
      <w:r w:rsidRPr="00CB586E">
        <w:rPr>
          <w:i/>
        </w:rPr>
        <w:t>Hvor sandsynligt det er, at der indgås samarbejde med skolerne. Evt. aftaler og/eller dialog med skoler om samarbejdet kan fremgå af ansøgningen.</w:t>
      </w:r>
    </w:p>
    <w:p w14:paraId="4E3A82FC" w14:textId="2C5FB054" w:rsidR="007A33FE" w:rsidRPr="007A33FE" w:rsidRDefault="007A33FE" w:rsidP="007A33FE">
      <w:pPr>
        <w:spacing w:after="0" w:line="240" w:lineRule="auto"/>
        <w:jc w:val="both"/>
        <w:rPr>
          <w:rStyle w:val="Pladsholdertekst"/>
          <w:rFonts w:cs="Calibri"/>
          <w:i/>
          <w:color w:val="auto"/>
        </w:rPr>
      </w:pPr>
      <w:r w:rsidRPr="007A33FE">
        <w:rPr>
          <w:rFonts w:cs="Calibri"/>
          <w:i/>
        </w:rPr>
        <w:t>Se ansøgningsvejledningens afsnit 8 ad 3 for</w:t>
      </w:r>
      <w:r w:rsidR="00EE4D9E">
        <w:rPr>
          <w:rFonts w:cs="Calibri"/>
          <w:i/>
        </w:rPr>
        <w:t xml:space="preserve"> yderligere information.</w:t>
      </w:r>
    </w:p>
    <w:p w14:paraId="7020CF3C" w14:textId="1F69EF33" w:rsidR="007A33FE" w:rsidRPr="000F629A" w:rsidRDefault="007A33FE" w:rsidP="000F629A">
      <w:pPr>
        <w:pStyle w:val="Ingenafstand"/>
        <w:spacing w:after="200" w:line="276" w:lineRule="auto"/>
        <w:jc w:val="both"/>
        <w:rPr>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644EEB5C" w14:textId="77777777" w:rsidR="007A33FE" w:rsidRDefault="007A33FE" w:rsidP="00EE4D9E">
      <w:pPr>
        <w:pStyle w:val="Overskrift3"/>
      </w:pPr>
      <w:r w:rsidRPr="007A33FE">
        <w:t>Koncept</w:t>
      </w:r>
    </w:p>
    <w:p w14:paraId="424E3270" w14:textId="4C2BA72A" w:rsidR="007A33FE" w:rsidRPr="000D42DA" w:rsidRDefault="007A33FE" w:rsidP="00C9735C">
      <w:pPr>
        <w:spacing w:after="120"/>
        <w:rPr>
          <w:i/>
        </w:rPr>
      </w:pPr>
      <w:r w:rsidRPr="000D42DA">
        <w:rPr>
          <w:i/>
        </w:rPr>
        <w:t>Det er et krav at ansøger skal beskrive et koncept for rettighedsskoler, der bygger på kommunikation til og dialog med børn om deres rettigheder, medbestemmelse og inddragelse og skal kunne integrere FN’s børnekonvention i den daglige skolegang</w:t>
      </w:r>
      <w:r w:rsidRPr="000D42DA">
        <w:rPr>
          <w:i/>
        </w:rPr>
        <w:br/>
      </w:r>
      <w:r w:rsidRPr="000D42DA">
        <w:rPr>
          <w:rFonts w:cs="Calibri"/>
          <w:i/>
        </w:rPr>
        <w:t xml:space="preserve">Til brug for vurderingen skal ansøger beskrive: </w:t>
      </w:r>
    </w:p>
    <w:p w14:paraId="62E13BA8" w14:textId="77777777" w:rsidR="007A33FE" w:rsidRPr="000D42DA" w:rsidRDefault="007A33FE" w:rsidP="007A33FE">
      <w:pPr>
        <w:pStyle w:val="Listeafsnit"/>
        <w:numPr>
          <w:ilvl w:val="0"/>
          <w:numId w:val="22"/>
        </w:numPr>
        <w:spacing w:after="0"/>
        <w:contextualSpacing w:val="0"/>
        <w:jc w:val="both"/>
        <w:rPr>
          <w:i/>
        </w:rPr>
      </w:pPr>
      <w:r w:rsidRPr="000D42DA">
        <w:rPr>
          <w:i/>
        </w:rPr>
        <w:t>Indholdet i ansøgers koncept, herunder fx hvordan der differentieres i tilgangen til de forskellige alderstrin for indskoling, mellemtrin og udskoling.</w:t>
      </w:r>
    </w:p>
    <w:p w14:paraId="75BA85AD" w14:textId="77777777" w:rsidR="007A33FE" w:rsidRPr="000D42DA" w:rsidRDefault="007A33FE" w:rsidP="007A33FE">
      <w:pPr>
        <w:pStyle w:val="Listeafsnit"/>
        <w:numPr>
          <w:ilvl w:val="0"/>
          <w:numId w:val="22"/>
        </w:numPr>
        <w:spacing w:after="0"/>
        <w:contextualSpacing w:val="0"/>
        <w:jc w:val="both"/>
        <w:rPr>
          <w:i/>
        </w:rPr>
      </w:pPr>
      <w:r w:rsidRPr="000D42DA">
        <w:rPr>
          <w:i/>
        </w:rPr>
        <w:t>Hvordan FN’s børnekonvention indgår som en del af konceptet for rettighedsskoler</w:t>
      </w:r>
    </w:p>
    <w:p w14:paraId="0FA74266" w14:textId="77777777" w:rsidR="007A33FE" w:rsidRPr="000D42DA" w:rsidRDefault="007A33FE" w:rsidP="007A33FE">
      <w:pPr>
        <w:pStyle w:val="Listeafsnit"/>
        <w:numPr>
          <w:ilvl w:val="0"/>
          <w:numId w:val="22"/>
        </w:numPr>
        <w:spacing w:after="0"/>
        <w:contextualSpacing w:val="0"/>
        <w:jc w:val="both"/>
        <w:rPr>
          <w:i/>
        </w:rPr>
      </w:pPr>
      <w:r w:rsidRPr="000D42DA">
        <w:rPr>
          <w:i/>
        </w:rPr>
        <w:t>Hvordan man konkret vil kommunikere til børn og skabe dialog om deres rettigheder medbestemmelse og inddragelse</w:t>
      </w:r>
    </w:p>
    <w:p w14:paraId="77D9C9E5" w14:textId="563A4EC9" w:rsidR="007A33FE" w:rsidRPr="000D42DA" w:rsidRDefault="007A33FE" w:rsidP="007A33FE">
      <w:pPr>
        <w:pStyle w:val="Listeafsnit"/>
        <w:numPr>
          <w:ilvl w:val="0"/>
          <w:numId w:val="22"/>
        </w:numPr>
        <w:spacing w:after="0"/>
        <w:contextualSpacing w:val="0"/>
        <w:jc w:val="both"/>
        <w:rPr>
          <w:i/>
        </w:rPr>
      </w:pPr>
      <w:r w:rsidRPr="000D42DA">
        <w:rPr>
          <w:i/>
        </w:rPr>
        <w:t xml:space="preserve">Hvordan man organisatorisk forankrer det på skolerne, herunder hvordan man sikrer medbestemmelse og inddragelse af børnene </w:t>
      </w:r>
    </w:p>
    <w:p w14:paraId="138F2719" w14:textId="3D35FB8D" w:rsidR="007A33FE" w:rsidRPr="000D42DA" w:rsidRDefault="007A33FE" w:rsidP="007A33FE">
      <w:pPr>
        <w:spacing w:after="0" w:line="240" w:lineRule="auto"/>
        <w:jc w:val="both"/>
        <w:rPr>
          <w:rStyle w:val="Pladsholdertekst"/>
          <w:rFonts w:cs="Calibri"/>
          <w:i/>
          <w:color w:val="auto"/>
        </w:rPr>
      </w:pPr>
      <w:r w:rsidRPr="000D42DA">
        <w:rPr>
          <w:rFonts w:cs="Calibri"/>
          <w:i/>
        </w:rPr>
        <w:t>Se ansøgningsvejledningens afsnit 8 ad 3 for</w:t>
      </w:r>
      <w:r w:rsidR="00EE4D9E" w:rsidRPr="000D42DA">
        <w:rPr>
          <w:rFonts w:cs="Calibri"/>
          <w:i/>
        </w:rPr>
        <w:t xml:space="preserve"> yderligere information.</w:t>
      </w:r>
    </w:p>
    <w:p w14:paraId="6C431010" w14:textId="526ABE44" w:rsidR="007A33FE" w:rsidRPr="000F629A" w:rsidRDefault="007A33FE" w:rsidP="000F629A">
      <w:pPr>
        <w:pStyle w:val="Ingenafstand"/>
        <w:spacing w:after="200" w:line="276" w:lineRule="auto"/>
        <w:jc w:val="both"/>
        <w:rPr>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552ABD">
        <w:rPr>
          <w:rStyle w:val="Pladsholdertekst"/>
          <w:rFonts w:ascii="Calibri" w:hAnsi="Calibri"/>
          <w:color w:val="auto"/>
          <w:sz w:val="22"/>
        </w:rPr>
        <w:t> </w:t>
      </w:r>
      <w:r w:rsidR="00552ABD">
        <w:rPr>
          <w:rStyle w:val="Pladsholdertekst"/>
          <w:rFonts w:ascii="Calibri" w:hAnsi="Calibri"/>
          <w:color w:val="auto"/>
          <w:sz w:val="22"/>
        </w:rPr>
        <w:t> </w:t>
      </w:r>
      <w:r w:rsidR="00552ABD">
        <w:rPr>
          <w:rStyle w:val="Pladsholdertekst"/>
          <w:rFonts w:ascii="Calibri" w:hAnsi="Calibri"/>
          <w:color w:val="auto"/>
          <w:sz w:val="22"/>
        </w:rPr>
        <w:t> </w:t>
      </w:r>
      <w:r w:rsidR="00552ABD">
        <w:rPr>
          <w:rStyle w:val="Pladsholdertekst"/>
          <w:rFonts w:ascii="Calibri" w:hAnsi="Calibri"/>
          <w:color w:val="auto"/>
          <w:sz w:val="22"/>
        </w:rPr>
        <w:t> </w:t>
      </w:r>
      <w:r w:rsidR="00552ABD">
        <w:rPr>
          <w:rStyle w:val="Pladsholdertekst"/>
          <w:rFonts w:ascii="Calibri" w:hAnsi="Calibri"/>
          <w:color w:val="auto"/>
          <w:sz w:val="22"/>
        </w:rPr>
        <w:t> </w:t>
      </w:r>
      <w:r w:rsidRPr="00CE1DF9">
        <w:rPr>
          <w:rStyle w:val="Pladsholdertekst"/>
          <w:rFonts w:ascii="Calibri" w:hAnsi="Calibri"/>
          <w:color w:val="auto"/>
          <w:sz w:val="22"/>
        </w:rPr>
        <w:fldChar w:fldCharType="end"/>
      </w:r>
    </w:p>
    <w:p w14:paraId="71F63E2A" w14:textId="2E7DB41B" w:rsidR="00EE4D9E" w:rsidRDefault="00EE4D9E" w:rsidP="00EE4D9E">
      <w:pPr>
        <w:pStyle w:val="Overskrift3"/>
      </w:pPr>
      <w:r>
        <w:t>Bekræftelse af at konceptet for rettighedsskoler dækker både indskoling, mellemtrin og udskoling.</w:t>
      </w:r>
    </w:p>
    <w:p w14:paraId="1F0F6229" w14:textId="48028199" w:rsidR="00EE4D9E" w:rsidRDefault="000F629A" w:rsidP="00AD708C">
      <w:r w:rsidRPr="00AB55AB">
        <w:rPr>
          <w:i/>
        </w:rPr>
        <w:t>Det bekræftes med afkrydsning, at konceptet for rettighedsskoler dækker både indskoling, mellemtrin og udskoling</w:t>
      </w:r>
      <w:r>
        <w:t xml:space="preserve"> </w:t>
      </w:r>
      <w:sdt>
        <w:sdtPr>
          <w:rPr>
            <w:sz w:val="28"/>
          </w:rPr>
          <w:id w:val="406427609"/>
          <w14:checkbox>
            <w14:checked w14:val="0"/>
            <w14:checkedState w14:val="2612" w14:font="MS Gothic"/>
            <w14:uncheckedState w14:val="2610" w14:font="MS Gothic"/>
          </w14:checkbox>
        </w:sdtPr>
        <w:sdtEndPr/>
        <w:sdtContent>
          <w:r w:rsidR="00552ABD">
            <w:rPr>
              <w:rFonts w:ascii="MS Gothic" w:eastAsia="MS Gothic" w:hAnsi="MS Gothic" w:hint="eastAsia"/>
              <w:sz w:val="28"/>
            </w:rPr>
            <w:t>☐</w:t>
          </w:r>
        </w:sdtContent>
      </w:sdt>
    </w:p>
    <w:p w14:paraId="5D36EA0B" w14:textId="77777777" w:rsidR="00EE4D9E" w:rsidRDefault="00EE4D9E" w:rsidP="00EE4D9E">
      <w:pPr>
        <w:pStyle w:val="Overskrift3"/>
        <w:jc w:val="both"/>
      </w:pPr>
      <w:r>
        <w:t>Organisering</w:t>
      </w:r>
    </w:p>
    <w:p w14:paraId="1EBD9A90" w14:textId="284AE431" w:rsidR="00EE4D9E" w:rsidRPr="000D42DA" w:rsidRDefault="00EE4D9E" w:rsidP="00C9735C">
      <w:pPr>
        <w:spacing w:after="0"/>
        <w:jc w:val="both"/>
        <w:rPr>
          <w:i/>
        </w:rPr>
      </w:pPr>
      <w:r w:rsidRPr="000D42DA">
        <w:rPr>
          <w:i/>
        </w:rPr>
        <w:t>Det vil blive vurderet, om projektets organisering har sammenhæng med projektets formål, målsætninger og aktiviteter. Til brug for vurderingen skal projektets organisering beskrives herunder projektets organisationsstruktur og opgavefordeling. Dette kan f.eks. gøres ved en beskrivelse af den organisatoriske placering af indsatsen, projektets medarbejdere herunder antallet af medarbejdere og deres faglige baggrund, opgavefordelingen samt eventuelle samarbejdsparter og deres bidrag.</w:t>
      </w:r>
      <w:r w:rsidR="00A82EA5" w:rsidRPr="000D42DA">
        <w:rPr>
          <w:i/>
        </w:rPr>
        <w:br/>
      </w:r>
      <w:r w:rsidRPr="000D42DA">
        <w:rPr>
          <w:i/>
        </w:rPr>
        <w:t>Se ansøgningsvejledningens afsnit 8, pkt. 3 for yderligere information.</w:t>
      </w:r>
    </w:p>
    <w:p w14:paraId="1C767FBF" w14:textId="001F8532" w:rsidR="00EE4D9E" w:rsidRPr="00CE1DF9" w:rsidRDefault="00EE4D9E" w:rsidP="000F629A">
      <w:pPr>
        <w:spacing w:line="240" w:lineRule="auto"/>
        <w:jc w:val="both"/>
        <w:rPr>
          <w:rStyle w:val="Pladsholdertekst"/>
          <w:color w:val="auto"/>
        </w:rPr>
      </w:pPr>
      <w:r w:rsidRPr="00CE1DF9">
        <w:rPr>
          <w:rStyle w:val="Pladsholdertekst"/>
          <w:color w:val="auto"/>
        </w:rPr>
        <w:fldChar w:fldCharType="begin">
          <w:ffData>
            <w:name w:val=""/>
            <w:enabled/>
            <w:calcOnExit w:val="0"/>
            <w:textInput/>
          </w:ffData>
        </w:fldChar>
      </w:r>
      <w:r w:rsidRPr="00CE1DF9">
        <w:rPr>
          <w:rStyle w:val="Pladsholdertekst"/>
          <w:color w:val="auto"/>
        </w:rPr>
        <w:instrText xml:space="preserve"> FORMTEXT </w:instrText>
      </w:r>
      <w:r w:rsidRPr="00CE1DF9">
        <w:rPr>
          <w:rStyle w:val="Pladsholdertekst"/>
          <w:color w:val="auto"/>
        </w:rPr>
      </w:r>
      <w:r w:rsidRPr="00CE1DF9">
        <w:rPr>
          <w:rStyle w:val="Pladsholdertekst"/>
          <w:color w:val="auto"/>
        </w:rPr>
        <w:fldChar w:fldCharType="separate"/>
      </w:r>
      <w:bookmarkStart w:id="0" w:name="_GoBack"/>
      <w:bookmarkEnd w:id="0"/>
      <w:r w:rsidRPr="00CE1DF9">
        <w:rPr>
          <w:rStyle w:val="Pladsholdertekst"/>
          <w:color w:val="auto"/>
        </w:rPr>
        <w:t> </w:t>
      </w:r>
      <w:r w:rsidRPr="00CE1DF9">
        <w:rPr>
          <w:rStyle w:val="Pladsholdertekst"/>
          <w:color w:val="auto"/>
        </w:rPr>
        <w:t> </w:t>
      </w:r>
      <w:r w:rsidRPr="00CE1DF9">
        <w:rPr>
          <w:rStyle w:val="Pladsholdertekst"/>
          <w:color w:val="auto"/>
        </w:rPr>
        <w:t> </w:t>
      </w:r>
      <w:r w:rsidRPr="00CE1DF9">
        <w:rPr>
          <w:rStyle w:val="Pladsholdertekst"/>
          <w:color w:val="auto"/>
        </w:rPr>
        <w:t> </w:t>
      </w:r>
      <w:r w:rsidRPr="00CE1DF9">
        <w:rPr>
          <w:rStyle w:val="Pladsholdertekst"/>
          <w:color w:val="auto"/>
        </w:rPr>
        <w:t> </w:t>
      </w:r>
      <w:r w:rsidRPr="00CE1DF9">
        <w:rPr>
          <w:rStyle w:val="Pladsholdertekst"/>
          <w:color w:val="auto"/>
        </w:rPr>
        <w:fldChar w:fldCharType="end"/>
      </w:r>
    </w:p>
    <w:p w14:paraId="7F399DBE" w14:textId="09CA9EC4" w:rsidR="00EE4D9E" w:rsidRPr="00EE4D9E" w:rsidRDefault="00EE4D9E" w:rsidP="00C9735C">
      <w:pPr>
        <w:spacing w:after="120"/>
      </w:pPr>
      <w:r w:rsidRPr="00EE4D9E">
        <w:rPr>
          <w:rStyle w:val="Overskrift3Tegn"/>
        </w:rPr>
        <w:t>Ensartethed</w:t>
      </w:r>
      <w:r>
        <w:br/>
      </w:r>
      <w:r w:rsidRPr="000D42DA">
        <w:rPr>
          <w:i/>
        </w:rPr>
        <w:t xml:space="preserve">Det er et krav at ansøger skal beskrive og sandsynliggøre, at organisationen har kapacitet til at etablere </w:t>
      </w:r>
      <w:r w:rsidRPr="000D42DA">
        <w:rPr>
          <w:i/>
        </w:rPr>
        <w:lastRenderedPageBreak/>
        <w:t>rettighedsskoler med flere kommuner eller skoler, samtidig med at der sikres ensartethed i det koncept, ansøger tilbyder skolerne.</w:t>
      </w:r>
      <w:r>
        <w:br/>
      </w:r>
      <w:r w:rsidRPr="00AD708C">
        <w:rPr>
          <w:rFonts w:cs="Calibri"/>
          <w:i/>
        </w:rPr>
        <w:t>Til brug for vur</w:t>
      </w:r>
      <w:r>
        <w:rPr>
          <w:rFonts w:cs="Calibri"/>
          <w:i/>
        </w:rPr>
        <w:t xml:space="preserve">deringen skal ansøger beskrive: </w:t>
      </w:r>
    </w:p>
    <w:p w14:paraId="534FD490" w14:textId="6FDC08AC" w:rsidR="00EE4D9E" w:rsidRDefault="00EE4D9E" w:rsidP="00EE4D9E">
      <w:pPr>
        <w:pStyle w:val="Listeafsnit"/>
        <w:numPr>
          <w:ilvl w:val="0"/>
          <w:numId w:val="22"/>
        </w:numPr>
        <w:spacing w:after="0"/>
        <w:contextualSpacing w:val="0"/>
        <w:jc w:val="both"/>
      </w:pPr>
      <w:r>
        <w:t>Ansøgers forudsætninger for at sikre ensartethed i det koncept der tilbydes skolerne.</w:t>
      </w:r>
    </w:p>
    <w:p w14:paraId="389A7D77" w14:textId="6E29899D" w:rsidR="00EE4D9E" w:rsidRPr="007A33FE" w:rsidRDefault="00EE4D9E" w:rsidP="00EE4D9E">
      <w:pPr>
        <w:spacing w:after="0" w:line="240" w:lineRule="auto"/>
        <w:jc w:val="both"/>
        <w:rPr>
          <w:rStyle w:val="Pladsholdertekst"/>
          <w:rFonts w:cs="Calibri"/>
          <w:i/>
          <w:color w:val="auto"/>
        </w:rPr>
      </w:pPr>
      <w:r w:rsidRPr="007A33FE">
        <w:rPr>
          <w:rFonts w:cs="Calibri"/>
          <w:i/>
        </w:rPr>
        <w:t xml:space="preserve">Se ansøgningsvejledningens afsnit 8 ad 3 for yderligere information. </w:t>
      </w:r>
    </w:p>
    <w:p w14:paraId="6B144A53" w14:textId="72A33AC8" w:rsidR="00EE4D9E" w:rsidRPr="00A82EA5" w:rsidRDefault="00EE4D9E" w:rsidP="00A82EA5">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sectPr w:rsidR="00EE4D9E" w:rsidRPr="00A82EA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7AD68" w14:textId="77777777" w:rsidR="00D978A2" w:rsidRDefault="00D978A2" w:rsidP="00BB6664">
      <w:pPr>
        <w:spacing w:after="0" w:line="240" w:lineRule="auto"/>
      </w:pPr>
      <w:r>
        <w:separator/>
      </w:r>
    </w:p>
  </w:endnote>
  <w:endnote w:type="continuationSeparator" w:id="0">
    <w:p w14:paraId="43BC10AF" w14:textId="77777777" w:rsidR="00D978A2" w:rsidRDefault="00D978A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03B88D8C" w:rsidR="00925F95" w:rsidRDefault="00925F95" w:rsidP="00DD07A5">
    <w:pPr>
      <w:pStyle w:val="Sidefod"/>
      <w:jc w:val="center"/>
    </w:pPr>
    <w:r>
      <w:fldChar w:fldCharType="begin"/>
    </w:r>
    <w:r>
      <w:instrText>PAGE   \* MERGEFORMAT</w:instrText>
    </w:r>
    <w:r>
      <w:fldChar w:fldCharType="separate"/>
    </w:r>
    <w:r w:rsidR="00552AB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BA06" w14:textId="77777777" w:rsidR="00D978A2" w:rsidRDefault="00D978A2" w:rsidP="00BB6664">
      <w:pPr>
        <w:spacing w:after="0" w:line="240" w:lineRule="auto"/>
      </w:pPr>
      <w:r>
        <w:separator/>
      </w:r>
    </w:p>
  </w:footnote>
  <w:footnote w:type="continuationSeparator" w:id="0">
    <w:p w14:paraId="36E70EB4" w14:textId="77777777" w:rsidR="00D978A2" w:rsidRDefault="00D978A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DA455F"/>
    <w:multiLevelType w:val="hybridMultilevel"/>
    <w:tmpl w:val="B78886A2"/>
    <w:lvl w:ilvl="0" w:tplc="79BEE418">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6424186"/>
    <w:multiLevelType w:val="hybridMultilevel"/>
    <w:tmpl w:val="4A9A57C6"/>
    <w:lvl w:ilvl="0" w:tplc="C8785BA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4"/>
  </w:num>
  <w:num w:numId="7">
    <w:abstractNumId w:val="3"/>
  </w:num>
  <w:num w:numId="8">
    <w:abstractNumId w:val="8"/>
  </w:num>
  <w:num w:numId="9">
    <w:abstractNumId w:val="19"/>
  </w:num>
  <w:num w:numId="10">
    <w:abstractNumId w:val="15"/>
  </w:num>
  <w:num w:numId="11">
    <w:abstractNumId w:val="18"/>
  </w:num>
  <w:num w:numId="12">
    <w:abstractNumId w:val="21"/>
  </w:num>
  <w:num w:numId="13">
    <w:abstractNumId w:val="12"/>
  </w:num>
  <w:num w:numId="14">
    <w:abstractNumId w:val="20"/>
  </w:num>
  <w:num w:numId="15">
    <w:abstractNumId w:val="10"/>
  </w:num>
  <w:num w:numId="16">
    <w:abstractNumId w:val="4"/>
  </w:num>
  <w:num w:numId="17">
    <w:abstractNumId w:val="6"/>
  </w:num>
  <w:num w:numId="18">
    <w:abstractNumId w:val="16"/>
  </w:num>
  <w:num w:numId="19">
    <w:abstractNumId w:val="7"/>
  </w:num>
  <w:num w:numId="20">
    <w:abstractNumId w:val="1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ZI02kSYuJ56ayrecBsf+s1LMpgGEHTnFonjC5XkF1bJGR4BYrL4+GEXaJ68RUAcV00zo9RUweJ7hs9k4CUn0A==" w:salt="tm/AQ1ADu/WA7AdpIo5Gg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67787"/>
    <w:rsid w:val="00073881"/>
    <w:rsid w:val="0008509B"/>
    <w:rsid w:val="00087CC7"/>
    <w:rsid w:val="00093251"/>
    <w:rsid w:val="000963D9"/>
    <w:rsid w:val="000A20D7"/>
    <w:rsid w:val="000B30E0"/>
    <w:rsid w:val="000B4D31"/>
    <w:rsid w:val="000B7527"/>
    <w:rsid w:val="000C059B"/>
    <w:rsid w:val="000C33B4"/>
    <w:rsid w:val="000D1B22"/>
    <w:rsid w:val="000D42DA"/>
    <w:rsid w:val="000D676E"/>
    <w:rsid w:val="000E0160"/>
    <w:rsid w:val="000E4E7B"/>
    <w:rsid w:val="000F29E3"/>
    <w:rsid w:val="000F629A"/>
    <w:rsid w:val="001028AA"/>
    <w:rsid w:val="00105E58"/>
    <w:rsid w:val="001252D1"/>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62CF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699D"/>
    <w:rsid w:val="00343934"/>
    <w:rsid w:val="003500F9"/>
    <w:rsid w:val="003514FB"/>
    <w:rsid w:val="003A067F"/>
    <w:rsid w:val="003A49B8"/>
    <w:rsid w:val="003A78F7"/>
    <w:rsid w:val="003B7989"/>
    <w:rsid w:val="003C4746"/>
    <w:rsid w:val="003C4DEC"/>
    <w:rsid w:val="003C73F2"/>
    <w:rsid w:val="003D17E2"/>
    <w:rsid w:val="003F2C36"/>
    <w:rsid w:val="00403332"/>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52ABD"/>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D1B68"/>
    <w:rsid w:val="005E1A0E"/>
    <w:rsid w:val="00601D76"/>
    <w:rsid w:val="00605531"/>
    <w:rsid w:val="0061068E"/>
    <w:rsid w:val="0061452B"/>
    <w:rsid w:val="00616709"/>
    <w:rsid w:val="006176B0"/>
    <w:rsid w:val="00642481"/>
    <w:rsid w:val="00647D65"/>
    <w:rsid w:val="00663BF5"/>
    <w:rsid w:val="006663C5"/>
    <w:rsid w:val="006728CB"/>
    <w:rsid w:val="00674925"/>
    <w:rsid w:val="00686646"/>
    <w:rsid w:val="00687682"/>
    <w:rsid w:val="006912B4"/>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67CA4"/>
    <w:rsid w:val="007722A2"/>
    <w:rsid w:val="0078606B"/>
    <w:rsid w:val="007A17C4"/>
    <w:rsid w:val="007A2401"/>
    <w:rsid w:val="007A33FE"/>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414"/>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020C"/>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82EA5"/>
    <w:rsid w:val="00A959C5"/>
    <w:rsid w:val="00AA04CB"/>
    <w:rsid w:val="00AA1EBE"/>
    <w:rsid w:val="00AA5396"/>
    <w:rsid w:val="00AB55AB"/>
    <w:rsid w:val="00AD4888"/>
    <w:rsid w:val="00AD708C"/>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33715"/>
    <w:rsid w:val="00C41A65"/>
    <w:rsid w:val="00C53B92"/>
    <w:rsid w:val="00C619E4"/>
    <w:rsid w:val="00C648B9"/>
    <w:rsid w:val="00C7456B"/>
    <w:rsid w:val="00C75B66"/>
    <w:rsid w:val="00C810DD"/>
    <w:rsid w:val="00C819D1"/>
    <w:rsid w:val="00C85F29"/>
    <w:rsid w:val="00C9735C"/>
    <w:rsid w:val="00CA1A9D"/>
    <w:rsid w:val="00CB586E"/>
    <w:rsid w:val="00CB76C4"/>
    <w:rsid w:val="00CC0C10"/>
    <w:rsid w:val="00CC3E9B"/>
    <w:rsid w:val="00CC57F8"/>
    <w:rsid w:val="00CD4F7C"/>
    <w:rsid w:val="00CE1DF9"/>
    <w:rsid w:val="00CE2190"/>
    <w:rsid w:val="00CE29B7"/>
    <w:rsid w:val="00CE6C80"/>
    <w:rsid w:val="00CF579D"/>
    <w:rsid w:val="00D12376"/>
    <w:rsid w:val="00D21E5E"/>
    <w:rsid w:val="00D22290"/>
    <w:rsid w:val="00D25CAE"/>
    <w:rsid w:val="00D264DA"/>
    <w:rsid w:val="00D2688F"/>
    <w:rsid w:val="00D27214"/>
    <w:rsid w:val="00D50EB3"/>
    <w:rsid w:val="00D66A0B"/>
    <w:rsid w:val="00D70FF0"/>
    <w:rsid w:val="00D73EDD"/>
    <w:rsid w:val="00D867DE"/>
    <w:rsid w:val="00D95411"/>
    <w:rsid w:val="00D95E15"/>
    <w:rsid w:val="00D96EC9"/>
    <w:rsid w:val="00D978A2"/>
    <w:rsid w:val="00DA0947"/>
    <w:rsid w:val="00DA3D49"/>
    <w:rsid w:val="00DA7EF7"/>
    <w:rsid w:val="00DB2C5D"/>
    <w:rsid w:val="00DB3E8F"/>
    <w:rsid w:val="00DC07C2"/>
    <w:rsid w:val="00DC797B"/>
    <w:rsid w:val="00DD07A5"/>
    <w:rsid w:val="00DD3A2A"/>
    <w:rsid w:val="00DD3CCB"/>
    <w:rsid w:val="00DD40DD"/>
    <w:rsid w:val="00DD6C7A"/>
    <w:rsid w:val="00DD7158"/>
    <w:rsid w:val="00DE6360"/>
    <w:rsid w:val="00DF48FD"/>
    <w:rsid w:val="00E02AED"/>
    <w:rsid w:val="00E03E67"/>
    <w:rsid w:val="00E04713"/>
    <w:rsid w:val="00E11BF6"/>
    <w:rsid w:val="00E14615"/>
    <w:rsid w:val="00E23E1F"/>
    <w:rsid w:val="00E25CB3"/>
    <w:rsid w:val="00E27A75"/>
    <w:rsid w:val="00E27C07"/>
    <w:rsid w:val="00E33059"/>
    <w:rsid w:val="00E362E6"/>
    <w:rsid w:val="00E40B82"/>
    <w:rsid w:val="00E70742"/>
    <w:rsid w:val="00E77F48"/>
    <w:rsid w:val="00E86B75"/>
    <w:rsid w:val="00E96241"/>
    <w:rsid w:val="00EA2677"/>
    <w:rsid w:val="00EB6A15"/>
    <w:rsid w:val="00EC06CB"/>
    <w:rsid w:val="00ED2C68"/>
    <w:rsid w:val="00ED790B"/>
    <w:rsid w:val="00EE275A"/>
    <w:rsid w:val="00EE47E4"/>
    <w:rsid w:val="00EE4D9E"/>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051E"/>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Default">
    <w:name w:val="Default"/>
    <w:rsid w:val="0061068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elt"/>
          <w:gallery w:val="placeholder"/>
        </w:category>
        <w:types>
          <w:type w:val="bbPlcHdr"/>
        </w:types>
        <w:behaviors>
          <w:behavior w:val="content"/>
        </w:behaviors>
        <w:guid w:val="{413585F5-ACA8-467B-BAEA-522988B2FC50}"/>
      </w:docPartPr>
      <w:docPartBody>
        <w:p w:rsidR="00000000" w:rsidRDefault="005A26EA">
          <w:r w:rsidRPr="00B407F8">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8F"/>
    <w:rsid w:val="005A26EA"/>
    <w:rsid w:val="00790224"/>
    <w:rsid w:val="00D83E2A"/>
    <w:rsid w:val="00F059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5A26EA"/>
    <w:rPr>
      <w:color w:val="808080"/>
    </w:rPr>
  </w:style>
  <w:style w:type="paragraph" w:customStyle="1" w:styleId="023441D809E84B7E882868C338EE48D9">
    <w:name w:val="023441D809E84B7E882868C338EE48D9"/>
    <w:rsid w:val="00F0598F"/>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D53FFA-85A4-445F-A88B-D20AB104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7527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8743</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Yukiko Sannomiya</cp:lastModifiedBy>
  <cp:revision>3</cp:revision>
  <cp:lastPrinted>2021-11-12T11:39:00Z</cp:lastPrinted>
  <dcterms:created xsi:type="dcterms:W3CDTF">2021-11-12T11:50:00Z</dcterms:created>
  <dcterms:modified xsi:type="dcterms:W3CDTF">2021-11-12T11:50:00Z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