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56057" w14:textId="04996D7E" w:rsidR="00AF241A" w:rsidRPr="00DA4242" w:rsidRDefault="00D1366F" w:rsidP="00AF241A">
      <w:pPr>
        <w:jc w:val="right"/>
        <w:rPr>
          <w:rFonts w:ascii="Gill Sans MT" w:hAnsi="Gill Sans MT" w:cs="Times New Roman"/>
          <w:b/>
          <w:noProof/>
          <w:sz w:val="56"/>
          <w:szCs w:val="56"/>
        </w:rPr>
      </w:pPr>
      <w:r>
        <w:rPr>
          <w:rFonts w:ascii="Gill Sans MT" w:hAnsi="Gill Sans MT" w:cs="Times New Roman"/>
          <w:b/>
          <w:noProof/>
          <w:sz w:val="56"/>
          <w:szCs w:val="56"/>
        </w:rPr>
        <w:t>Observationsredskab</w:t>
      </w:r>
    </w:p>
    <w:p w14:paraId="0A11027A" w14:textId="293E2EFE" w:rsidR="00C35741" w:rsidRPr="00DA4242" w:rsidRDefault="00255C73" w:rsidP="00C35741">
      <w:pPr>
        <w:jc w:val="right"/>
        <w:rPr>
          <w:rFonts w:ascii="Gill Sans MT" w:hAnsi="Gill Sans MT" w:cs="Times New Roman"/>
          <w:noProof/>
          <w:sz w:val="56"/>
          <w:szCs w:val="56"/>
        </w:rPr>
      </w:pPr>
      <w:r>
        <w:rPr>
          <w:rFonts w:ascii="Gill Sans MT" w:hAnsi="Gill Sans MT" w:cs="Times New Roman"/>
          <w:noProof/>
          <w:sz w:val="56"/>
          <w:szCs w:val="56"/>
        </w:rPr>
        <w:t>–</w:t>
      </w:r>
      <w:r w:rsidR="00F609E6">
        <w:rPr>
          <w:rFonts w:ascii="Gill Sans MT" w:hAnsi="Gill Sans MT" w:cs="Times New Roman"/>
          <w:noProof/>
          <w:sz w:val="56"/>
          <w:szCs w:val="56"/>
        </w:rPr>
        <w:t xml:space="preserve"> </w:t>
      </w:r>
      <w:r w:rsidR="0031005A">
        <w:rPr>
          <w:rFonts w:ascii="Gill Sans MT" w:hAnsi="Gill Sans MT" w:cs="Times New Roman"/>
          <w:noProof/>
          <w:sz w:val="56"/>
          <w:szCs w:val="56"/>
        </w:rPr>
        <w:t>til brug for s</w:t>
      </w:r>
      <w:r w:rsidR="00AF241A" w:rsidRPr="00775082">
        <w:rPr>
          <w:rFonts w:ascii="Gill Sans MT" w:hAnsi="Gill Sans MT" w:cs="Times New Roman"/>
          <w:noProof/>
          <w:sz w:val="56"/>
          <w:szCs w:val="56"/>
        </w:rPr>
        <w:t>ocialtilsynet</w:t>
      </w:r>
    </w:p>
    <w:p w14:paraId="38195C9C" w14:textId="77777777" w:rsidR="00AF241A" w:rsidRDefault="00AF241A" w:rsidP="00AF241A">
      <w:pPr>
        <w:jc w:val="right"/>
        <w:rPr>
          <w:i/>
        </w:rPr>
      </w:pPr>
      <w:r>
        <w:rPr>
          <w:noProof/>
          <w:lang w:eastAsia="da-DK"/>
        </w:rPr>
        <w:drawing>
          <wp:inline distT="0" distB="0" distL="0" distR="0" wp14:anchorId="35A8062A" wp14:editId="0A014C95">
            <wp:extent cx="6120130" cy="4894268"/>
            <wp:effectExtent l="0" t="0" r="0" b="0"/>
            <wp:docPr id="2" name="Billede 2" descr="C:\Users\y74n\AppData\Local\Microsoft\Windows\INetCache\Content.Word\Boy, young, hood - for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74n\AppData\Local\Microsoft\Windows\INetCache\Content.Word\Boy, young, hood - forsi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4ECB7" w14:textId="77777777" w:rsidR="00AF241A" w:rsidRDefault="00AF241A" w:rsidP="00AF241A"/>
    <w:p w14:paraId="1B2A0578" w14:textId="77777777" w:rsidR="00AF241A" w:rsidRDefault="00AF241A" w:rsidP="00AF241A"/>
    <w:p w14:paraId="36209008" w14:textId="77777777" w:rsidR="00AF241A" w:rsidRDefault="00AF241A" w:rsidP="00AF241A"/>
    <w:p w14:paraId="2A93500A" w14:textId="77777777" w:rsidR="00D1366F" w:rsidRDefault="00D1366F" w:rsidP="00AF241A"/>
    <w:p w14:paraId="70725756" w14:textId="77777777" w:rsidR="00D1366F" w:rsidRDefault="00D1366F" w:rsidP="00AF241A"/>
    <w:p w14:paraId="1A4248AB" w14:textId="77777777" w:rsidR="00AF241A" w:rsidRPr="009F6FD8" w:rsidRDefault="00AF241A" w:rsidP="00AF241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AFE19B" w14:textId="77777777" w:rsidR="00AF241A" w:rsidRDefault="00AF241A" w:rsidP="00AF241A">
      <w:pPr>
        <w:spacing w:after="0"/>
        <w:rPr>
          <w:rFonts w:ascii="Arial" w:hAnsi="Arial" w:cs="Arial"/>
          <w:u w:val="single"/>
        </w:rPr>
      </w:pPr>
      <w:bookmarkStart w:id="0" w:name="_Hlk531864137"/>
    </w:p>
    <w:p w14:paraId="71F58A17" w14:textId="77777777" w:rsidR="00D83756" w:rsidRDefault="00D83756" w:rsidP="00656BE5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5DC10B6C" w14:textId="77777777" w:rsidR="00656BE5" w:rsidRPr="00D550B3" w:rsidRDefault="00656BE5" w:rsidP="00656BE5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lastRenderedPageBreak/>
        <w:t xml:space="preserve">Om </w:t>
      </w:r>
      <w:r w:rsidRPr="00D550B3">
        <w:rPr>
          <w:rFonts w:ascii="Arial" w:hAnsi="Arial" w:cs="Arial"/>
          <w:b/>
          <w:color w:val="000000" w:themeColor="text1"/>
          <w:sz w:val="40"/>
          <w:szCs w:val="40"/>
        </w:rPr>
        <w:t>observationsredskab</w:t>
      </w:r>
      <w:r>
        <w:rPr>
          <w:rFonts w:ascii="Arial" w:hAnsi="Arial" w:cs="Arial"/>
          <w:b/>
          <w:color w:val="000000" w:themeColor="text1"/>
          <w:sz w:val="40"/>
          <w:szCs w:val="40"/>
        </w:rPr>
        <w:t>et</w:t>
      </w:r>
    </w:p>
    <w:p w14:paraId="51E0053A" w14:textId="519D8F2E" w:rsidR="00656BE5" w:rsidRDefault="00656BE5" w:rsidP="00656BE5">
      <w:pPr>
        <w:jc w:val="both"/>
        <w:rPr>
          <w:rFonts w:ascii="Arial" w:hAnsi="Arial" w:cs="Arial"/>
          <w:color w:val="000000" w:themeColor="text1"/>
        </w:rPr>
      </w:pPr>
      <w:r w:rsidRPr="001B3BF6">
        <w:rPr>
          <w:rFonts w:ascii="Arial" w:hAnsi="Arial" w:cs="Arial"/>
        </w:rPr>
        <w:t xml:space="preserve">Nedenstående </w:t>
      </w:r>
      <w:r w:rsidRPr="001B3BF6">
        <w:rPr>
          <w:rFonts w:ascii="Arial" w:hAnsi="Arial" w:cs="Arial"/>
          <w:color w:val="000000" w:themeColor="text1"/>
        </w:rPr>
        <w:t xml:space="preserve">observationsredskab er udviklet som et hjælperedskab til dit arbejde med at anvende deltagerobservation i en tilsynskontekst. </w:t>
      </w:r>
      <w:r>
        <w:rPr>
          <w:rFonts w:ascii="Arial" w:hAnsi="Arial" w:cs="Arial"/>
          <w:color w:val="000000" w:themeColor="text1"/>
        </w:rPr>
        <w:t>Du kan læse mere om, hvorfor observation er vigtigt, hvad du skal være opmærksom på, og hvordan du kan skrive observ</w:t>
      </w:r>
      <w:r w:rsidR="000B6073">
        <w:rPr>
          <w:rFonts w:ascii="Arial" w:hAnsi="Arial" w:cs="Arial"/>
          <w:color w:val="000000" w:themeColor="text1"/>
        </w:rPr>
        <w:t>ationer ind i en tilsynsrapport</w:t>
      </w:r>
      <w:r w:rsidR="00255C73">
        <w:rPr>
          <w:rFonts w:ascii="Arial" w:hAnsi="Arial" w:cs="Arial"/>
          <w:color w:val="000000" w:themeColor="text1"/>
        </w:rPr>
        <w:t>,</w:t>
      </w:r>
      <w:r w:rsidR="000B6073">
        <w:rPr>
          <w:rFonts w:ascii="Arial" w:hAnsi="Arial" w:cs="Arial"/>
          <w:color w:val="000000" w:themeColor="text1"/>
        </w:rPr>
        <w:t xml:space="preserve"> i ”</w:t>
      </w:r>
      <w:proofErr w:type="spellStart"/>
      <w:r w:rsidR="000B6073">
        <w:rPr>
          <w:rFonts w:ascii="Arial" w:hAnsi="Arial" w:cs="Arial"/>
          <w:color w:val="000000" w:themeColor="text1"/>
        </w:rPr>
        <w:t>Vidensgrundlag</w:t>
      </w:r>
      <w:proofErr w:type="spellEnd"/>
      <w:r w:rsidRPr="008A0559">
        <w:rPr>
          <w:rFonts w:ascii="Arial" w:hAnsi="Arial" w:cs="Arial"/>
        </w:rPr>
        <w:t xml:space="preserve"> </w:t>
      </w:r>
      <w:r w:rsidR="0051266A">
        <w:rPr>
          <w:rFonts w:ascii="Arial" w:hAnsi="Arial" w:cs="Arial"/>
        </w:rPr>
        <w:t>om</w:t>
      </w:r>
      <w:r w:rsidR="000B6073">
        <w:rPr>
          <w:rFonts w:ascii="Arial" w:hAnsi="Arial" w:cs="Arial"/>
        </w:rPr>
        <w:t xml:space="preserve"> brug af observation ved tilsynsbesøg”.</w:t>
      </w:r>
    </w:p>
    <w:p w14:paraId="1A35577E" w14:textId="248AA770" w:rsidR="00656BE5" w:rsidRDefault="00656BE5" w:rsidP="00656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 kan desuden finde yderligere inspiration til, hvordan observationsredskabet kan bruges i praksis</w:t>
      </w:r>
      <w:r w:rsidR="00255C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”Eksempelsamling vedrørende observati</w:t>
      </w:r>
      <w:r w:rsidR="000B6073">
        <w:rPr>
          <w:rFonts w:ascii="Arial" w:hAnsi="Arial" w:cs="Arial"/>
        </w:rPr>
        <w:t>on – til brug for socialtilsynet”.</w:t>
      </w:r>
    </w:p>
    <w:p w14:paraId="47D131C7" w14:textId="6A9915D6" w:rsidR="000B6073" w:rsidRDefault="000B6073" w:rsidP="00656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Både vidensgrund</w:t>
      </w:r>
      <w:r w:rsidR="006D2D5B">
        <w:rPr>
          <w:rFonts w:ascii="Arial" w:hAnsi="Arial" w:cs="Arial"/>
        </w:rPr>
        <w:t>laget og eksempelsamlingen kan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="00F609E6">
        <w:rPr>
          <w:rFonts w:ascii="Arial" w:hAnsi="Arial" w:cs="Arial"/>
          <w:color w:val="000000" w:themeColor="text1"/>
          <w:szCs w:val="24"/>
        </w:rPr>
        <w:t xml:space="preserve">tilgås </w:t>
      </w:r>
      <w:r>
        <w:rPr>
          <w:rFonts w:ascii="Arial" w:hAnsi="Arial" w:cs="Arial"/>
          <w:color w:val="000000" w:themeColor="text1"/>
          <w:szCs w:val="24"/>
        </w:rPr>
        <w:t>via Håndbog for socialtilsyn.</w:t>
      </w:r>
    </w:p>
    <w:p w14:paraId="0B6A32F3" w14:textId="7646315A" w:rsidR="00656BE5" w:rsidRDefault="00656BE5" w:rsidP="00656BE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Det anbefales, </w:t>
      </w:r>
      <w:r w:rsidR="000B6073">
        <w:rPr>
          <w:rFonts w:ascii="Arial" w:hAnsi="Arial" w:cs="Arial"/>
          <w:color w:val="000000" w:themeColor="text1"/>
        </w:rPr>
        <w:t xml:space="preserve">at du orienterer dig i </w:t>
      </w:r>
      <w:r w:rsidR="0051266A">
        <w:rPr>
          <w:rFonts w:ascii="Arial" w:hAnsi="Arial" w:cs="Arial"/>
          <w:color w:val="000000" w:themeColor="text1"/>
        </w:rPr>
        <w:t xml:space="preserve">såvel </w:t>
      </w:r>
      <w:r w:rsidR="000B6073">
        <w:rPr>
          <w:rFonts w:ascii="Arial" w:hAnsi="Arial" w:cs="Arial"/>
          <w:color w:val="000000" w:themeColor="text1"/>
        </w:rPr>
        <w:t>oven</w:t>
      </w:r>
      <w:r w:rsidR="00255C73">
        <w:rPr>
          <w:rFonts w:ascii="Arial" w:hAnsi="Arial" w:cs="Arial"/>
          <w:color w:val="000000" w:themeColor="text1"/>
        </w:rPr>
        <w:t>n</w:t>
      </w:r>
      <w:r w:rsidR="000B6073">
        <w:rPr>
          <w:rFonts w:ascii="Arial" w:hAnsi="Arial" w:cs="Arial"/>
          <w:color w:val="000000" w:themeColor="text1"/>
        </w:rPr>
        <w:t xml:space="preserve">ævnte </w:t>
      </w:r>
      <w:proofErr w:type="spellStart"/>
      <w:r w:rsidR="000B6073">
        <w:rPr>
          <w:rFonts w:ascii="Arial" w:hAnsi="Arial" w:cs="Arial"/>
          <w:color w:val="000000" w:themeColor="text1"/>
        </w:rPr>
        <w:t>v</w:t>
      </w:r>
      <w:r>
        <w:rPr>
          <w:rFonts w:ascii="Arial" w:hAnsi="Arial" w:cs="Arial"/>
          <w:color w:val="000000" w:themeColor="text1"/>
        </w:rPr>
        <w:t>i</w:t>
      </w:r>
      <w:r w:rsidR="000B6073">
        <w:rPr>
          <w:rFonts w:ascii="Arial" w:hAnsi="Arial" w:cs="Arial"/>
          <w:color w:val="000000" w:themeColor="text1"/>
        </w:rPr>
        <w:t>densgrundlag</w:t>
      </w:r>
      <w:proofErr w:type="spellEnd"/>
      <w:r w:rsidR="000B6073">
        <w:rPr>
          <w:rFonts w:ascii="Arial" w:hAnsi="Arial" w:cs="Arial"/>
          <w:color w:val="000000" w:themeColor="text1"/>
        </w:rPr>
        <w:t xml:space="preserve"> som e</w:t>
      </w:r>
      <w:r>
        <w:rPr>
          <w:rFonts w:ascii="Arial" w:hAnsi="Arial" w:cs="Arial"/>
        </w:rPr>
        <w:t>ksempelsamling</w:t>
      </w:r>
      <w:r w:rsidR="0051266A">
        <w:rPr>
          <w:rFonts w:ascii="Arial" w:hAnsi="Arial" w:cs="Arial"/>
        </w:rPr>
        <w:t>,</w:t>
      </w:r>
      <w:r w:rsidR="000B6073">
        <w:rPr>
          <w:rFonts w:ascii="Arial" w:hAnsi="Arial" w:cs="Arial"/>
        </w:rPr>
        <w:t xml:space="preserve"> </w:t>
      </w:r>
      <w:r w:rsidR="000B6073">
        <w:rPr>
          <w:rFonts w:ascii="Arial" w:hAnsi="Arial" w:cs="Arial"/>
          <w:color w:val="000000" w:themeColor="text1"/>
        </w:rPr>
        <w:t xml:space="preserve">inden du </w:t>
      </w:r>
      <w:r>
        <w:rPr>
          <w:rFonts w:ascii="Arial" w:hAnsi="Arial" w:cs="Arial"/>
          <w:color w:val="000000" w:themeColor="text1"/>
        </w:rPr>
        <w:t>anvender nedenstående observationsredskab</w:t>
      </w:r>
      <w:r w:rsidR="000B6073">
        <w:rPr>
          <w:rFonts w:ascii="Arial" w:hAnsi="Arial" w:cs="Arial"/>
          <w:color w:val="000000" w:themeColor="text1"/>
        </w:rPr>
        <w:t xml:space="preserve"> første gang.</w:t>
      </w:r>
    </w:p>
    <w:p w14:paraId="04315445" w14:textId="7DE03657" w:rsidR="00656BE5" w:rsidRDefault="00656BE5" w:rsidP="00656BE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Af vidensgrundlaget fremgår blandt andet, at det er vigtigt at</w:t>
      </w:r>
      <w:proofErr w:type="gramStart"/>
      <w:r w:rsidR="00255C7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>:</w:t>
      </w:r>
      <w:proofErr w:type="gramEnd"/>
    </w:p>
    <w:p w14:paraId="737A932F" w14:textId="44D6FAFB" w:rsidR="00656BE5" w:rsidRPr="00BE45BC" w:rsidRDefault="00255C73" w:rsidP="00656BE5">
      <w:pPr>
        <w:pStyle w:val="Listeafsni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656BE5" w:rsidRPr="00BE45BC">
        <w:rPr>
          <w:rFonts w:ascii="Arial" w:hAnsi="Arial" w:cs="Arial"/>
          <w:color w:val="000000" w:themeColor="text1"/>
        </w:rPr>
        <w:t xml:space="preserve">u som tilsynskonsulent </w:t>
      </w:r>
      <w:r w:rsidR="00F609E6">
        <w:rPr>
          <w:rFonts w:ascii="Arial" w:hAnsi="Arial" w:cs="Arial"/>
          <w:color w:val="000000" w:themeColor="text1"/>
        </w:rPr>
        <w:t>opsøger</w:t>
      </w:r>
      <w:r w:rsidR="00656BE5" w:rsidRPr="00BE45BC">
        <w:rPr>
          <w:rFonts w:ascii="Arial" w:hAnsi="Arial" w:cs="Arial"/>
          <w:color w:val="000000" w:themeColor="text1"/>
        </w:rPr>
        <w:t xml:space="preserve"> ny viden om, hvordan </w:t>
      </w:r>
      <w:r w:rsidRPr="00255C73">
        <w:rPr>
          <w:rFonts w:ascii="Arial" w:hAnsi="Arial" w:cs="Arial"/>
          <w:color w:val="000000" w:themeColor="text1"/>
        </w:rPr>
        <w:t>et givet tilbud/en given plejefamilie</w:t>
      </w:r>
      <w:r>
        <w:rPr>
          <w:rFonts w:ascii="Arial" w:hAnsi="Arial" w:cs="Arial"/>
          <w:color w:val="000000" w:themeColor="text1"/>
        </w:rPr>
        <w:t xml:space="preserve"> </w:t>
      </w:r>
      <w:r w:rsidR="00656BE5" w:rsidRPr="00BE45BC">
        <w:rPr>
          <w:rFonts w:ascii="Arial" w:hAnsi="Arial" w:cs="Arial"/>
          <w:color w:val="000000" w:themeColor="text1"/>
        </w:rPr>
        <w:t>fungerer; hvilke normer, værdier og måder at gøre tingene på</w:t>
      </w:r>
      <w:r>
        <w:rPr>
          <w:rFonts w:ascii="Arial" w:hAnsi="Arial" w:cs="Arial"/>
          <w:color w:val="000000" w:themeColor="text1"/>
        </w:rPr>
        <w:t xml:space="preserve"> der </w:t>
      </w:r>
      <w:r w:rsidR="00656BE5" w:rsidRPr="00BE45BC">
        <w:rPr>
          <w:rFonts w:ascii="Arial" w:hAnsi="Arial" w:cs="Arial"/>
          <w:color w:val="000000" w:themeColor="text1"/>
        </w:rPr>
        <w:t>kendetegner netop dette tilbud eller denne familie.</w:t>
      </w:r>
      <w:r w:rsidR="00656BE5">
        <w:rPr>
          <w:rFonts w:ascii="Arial" w:hAnsi="Arial" w:cs="Arial"/>
          <w:color w:val="000000" w:themeColor="text1"/>
        </w:rPr>
        <w:t xml:space="preserve"> </w:t>
      </w:r>
      <w:r w:rsidR="00656BE5" w:rsidRPr="00BE45BC">
        <w:rPr>
          <w:rFonts w:ascii="Arial" w:hAnsi="Arial" w:cs="Arial"/>
          <w:color w:val="000000" w:themeColor="text1"/>
        </w:rPr>
        <w:t>Til det formål vil det være oplagt at kombinere int</w:t>
      </w:r>
      <w:r w:rsidR="00656BE5">
        <w:rPr>
          <w:rFonts w:ascii="Arial" w:hAnsi="Arial" w:cs="Arial"/>
          <w:color w:val="000000" w:themeColor="text1"/>
        </w:rPr>
        <w:t>erview med deltagerobservation, hvor du</w:t>
      </w:r>
      <w:r w:rsidR="00656BE5" w:rsidRPr="00BE45BC">
        <w:rPr>
          <w:rFonts w:ascii="Arial" w:hAnsi="Arial" w:cs="Arial"/>
          <w:color w:val="000000" w:themeColor="text1"/>
        </w:rPr>
        <w:t xml:space="preserve"> observerer, mens </w:t>
      </w:r>
      <w:r w:rsidR="00656BE5">
        <w:rPr>
          <w:rFonts w:ascii="Arial" w:hAnsi="Arial" w:cs="Arial"/>
          <w:color w:val="000000" w:themeColor="text1"/>
        </w:rPr>
        <w:t>du</w:t>
      </w:r>
      <w:r w:rsidR="00656BE5" w:rsidRPr="00BE45BC">
        <w:rPr>
          <w:rFonts w:ascii="Arial" w:hAnsi="Arial" w:cs="Arial"/>
          <w:color w:val="000000" w:themeColor="text1"/>
        </w:rPr>
        <w:t xml:space="preserve"> deltager i en given social situation blandt de mennesker, </w:t>
      </w:r>
      <w:r w:rsidR="00656BE5">
        <w:rPr>
          <w:rFonts w:ascii="Arial" w:hAnsi="Arial" w:cs="Arial"/>
          <w:color w:val="000000" w:themeColor="text1"/>
        </w:rPr>
        <w:t>du</w:t>
      </w:r>
      <w:r w:rsidR="00656BE5" w:rsidRPr="00BE45BC">
        <w:rPr>
          <w:rFonts w:ascii="Arial" w:hAnsi="Arial" w:cs="Arial"/>
          <w:color w:val="000000" w:themeColor="text1"/>
        </w:rPr>
        <w:t xml:space="preserve"> undersøger. Bestræbelsen er at holde sig nysgerrig og åben overfor alt, hvad der kan observeres, og at delta</w:t>
      </w:r>
      <w:r w:rsidR="00656BE5">
        <w:rPr>
          <w:rFonts w:ascii="Arial" w:hAnsi="Arial" w:cs="Arial"/>
          <w:color w:val="000000" w:themeColor="text1"/>
        </w:rPr>
        <w:t>ge i det omfang, det er muligt.</w:t>
      </w:r>
    </w:p>
    <w:p w14:paraId="406D7426" w14:textId="438BBB4D" w:rsidR="00656BE5" w:rsidRDefault="00255C73" w:rsidP="00656BE5">
      <w:pPr>
        <w:pStyle w:val="Listeafsni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o</w:t>
      </w:r>
      <w:r w:rsidR="00656BE5">
        <w:rPr>
          <w:rFonts w:ascii="Arial" w:hAnsi="Arial" w:cs="Arial"/>
        </w:rPr>
        <w:t xml:space="preserve">bservation </w:t>
      </w:r>
      <w:r w:rsidR="00656BE5" w:rsidRPr="00663F96">
        <w:rPr>
          <w:rFonts w:ascii="Arial" w:hAnsi="Arial" w:cs="Arial"/>
        </w:rPr>
        <w:t>kun sjældent kan stå alene og næsten altid skal suppleres af anden information – eksempelvis samtale/interview. Observationer gør dig først og fremmest bedre til at st</w:t>
      </w:r>
      <w:r w:rsidR="00656BE5">
        <w:rPr>
          <w:rFonts w:ascii="Arial" w:hAnsi="Arial" w:cs="Arial"/>
        </w:rPr>
        <w:t>ille spørgsmål, fordi spørgsmålene kan tage udgangspunkt i</w:t>
      </w:r>
      <w:r w:rsidR="00656BE5" w:rsidRPr="00663F96">
        <w:rPr>
          <w:rFonts w:ascii="Arial" w:hAnsi="Arial" w:cs="Arial"/>
        </w:rPr>
        <w:t xml:space="preserve"> observationer</w:t>
      </w:r>
      <w:r w:rsidR="00656BE5">
        <w:rPr>
          <w:rFonts w:ascii="Arial" w:hAnsi="Arial" w:cs="Arial"/>
        </w:rPr>
        <w:t>ne.</w:t>
      </w:r>
    </w:p>
    <w:p w14:paraId="420DBC3B" w14:textId="03E88680" w:rsidR="00656BE5" w:rsidRDefault="00255C73" w:rsidP="00656BE5">
      <w:pPr>
        <w:pStyle w:val="Listeafsni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656BE5">
        <w:rPr>
          <w:rFonts w:ascii="Arial" w:hAnsi="Arial" w:cs="Arial"/>
          <w:color w:val="000000" w:themeColor="text1"/>
        </w:rPr>
        <w:t xml:space="preserve">u </w:t>
      </w:r>
      <w:r w:rsidR="004D39D8">
        <w:rPr>
          <w:rFonts w:ascii="Arial" w:hAnsi="Arial" w:cs="Arial"/>
          <w:color w:val="000000" w:themeColor="text1"/>
        </w:rPr>
        <w:t xml:space="preserve">kan </w:t>
      </w:r>
      <w:r w:rsidR="00656BE5">
        <w:rPr>
          <w:rFonts w:ascii="Arial" w:hAnsi="Arial" w:cs="Arial"/>
          <w:color w:val="000000" w:themeColor="text1"/>
        </w:rPr>
        <w:t xml:space="preserve">ikke </w:t>
      </w:r>
      <w:proofErr w:type="gramStart"/>
      <w:r w:rsidR="00656BE5" w:rsidRPr="008B1E79">
        <w:rPr>
          <w:rFonts w:ascii="Arial" w:hAnsi="Arial" w:cs="Arial"/>
          <w:color w:val="000000" w:themeColor="text1"/>
        </w:rPr>
        <w:t>beskrive</w:t>
      </w:r>
      <w:r w:rsidR="000B6073">
        <w:rPr>
          <w:rFonts w:ascii="Arial" w:hAnsi="Arial" w:cs="Arial"/>
          <w:color w:val="000000" w:themeColor="text1"/>
        </w:rPr>
        <w:t>r</w:t>
      </w:r>
      <w:proofErr w:type="gramEnd"/>
      <w:r w:rsidR="00656BE5" w:rsidRPr="008B1E79">
        <w:rPr>
          <w:rFonts w:ascii="Arial" w:hAnsi="Arial" w:cs="Arial"/>
          <w:color w:val="000000" w:themeColor="text1"/>
        </w:rPr>
        <w:t xml:space="preserve"> virkeligheden helt objektivt eller neutralt</w:t>
      </w:r>
      <w:r w:rsidR="00656BE5">
        <w:rPr>
          <w:rFonts w:ascii="Arial" w:hAnsi="Arial" w:cs="Arial"/>
          <w:color w:val="000000" w:themeColor="text1"/>
        </w:rPr>
        <w:t>, når du anvender deltagerobservation</w:t>
      </w:r>
      <w:r w:rsidR="00656BE5" w:rsidRPr="008B1E79">
        <w:rPr>
          <w:rFonts w:ascii="Arial" w:hAnsi="Arial" w:cs="Arial"/>
          <w:color w:val="000000" w:themeColor="text1"/>
        </w:rPr>
        <w:t xml:space="preserve">. Når du som tilsynskonsulent besøger </w:t>
      </w:r>
      <w:r w:rsidRPr="00255C73">
        <w:rPr>
          <w:rFonts w:ascii="Arial" w:hAnsi="Arial" w:cs="Arial"/>
          <w:color w:val="000000" w:themeColor="text1"/>
        </w:rPr>
        <w:t>et tilbud/en plejefamilie</w:t>
      </w:r>
      <w:r w:rsidR="00656BE5" w:rsidRPr="008B1E79">
        <w:rPr>
          <w:rFonts w:ascii="Arial" w:hAnsi="Arial" w:cs="Arial"/>
          <w:color w:val="000000" w:themeColor="text1"/>
        </w:rPr>
        <w:t xml:space="preserve">, vil du have dine egne normer, holdninger og værdier med </w:t>
      </w:r>
      <w:r w:rsidR="00656BE5">
        <w:rPr>
          <w:rFonts w:ascii="Arial" w:hAnsi="Arial" w:cs="Arial"/>
          <w:color w:val="000000" w:themeColor="text1"/>
        </w:rPr>
        <w:t>samt</w:t>
      </w:r>
      <w:r w:rsidR="00656BE5" w:rsidRPr="008B1E79">
        <w:rPr>
          <w:rFonts w:ascii="Arial" w:hAnsi="Arial" w:cs="Arial"/>
          <w:color w:val="000000" w:themeColor="text1"/>
        </w:rPr>
        <w:t xml:space="preserve"> din eventuelle forhåndsviden samt forforståelser om tilbuddet</w:t>
      </w:r>
      <w:r w:rsidR="00656BE5">
        <w:rPr>
          <w:rFonts w:ascii="Arial" w:hAnsi="Arial" w:cs="Arial"/>
          <w:color w:val="000000" w:themeColor="text1"/>
        </w:rPr>
        <w:t>.</w:t>
      </w:r>
      <w:r w:rsidR="00656BE5" w:rsidRPr="008B1E79">
        <w:rPr>
          <w:rFonts w:ascii="Arial" w:hAnsi="Arial" w:cs="Arial"/>
          <w:color w:val="000000" w:themeColor="text1"/>
        </w:rPr>
        <w:t xml:space="preserve"> </w:t>
      </w:r>
      <w:r w:rsidR="00656BE5">
        <w:rPr>
          <w:rFonts w:ascii="Arial" w:hAnsi="Arial" w:cs="Arial"/>
          <w:color w:val="000000" w:themeColor="text1"/>
        </w:rPr>
        <w:t xml:space="preserve">Dette påvirker </w:t>
      </w:r>
      <w:r w:rsidR="00656BE5" w:rsidRPr="008B1E79">
        <w:rPr>
          <w:rFonts w:ascii="Arial" w:hAnsi="Arial" w:cs="Arial"/>
          <w:color w:val="000000" w:themeColor="text1"/>
        </w:rPr>
        <w:t>det, du observerer på tilbuddet, og måden</w:t>
      </w:r>
      <w:r>
        <w:rPr>
          <w:rFonts w:ascii="Arial" w:hAnsi="Arial" w:cs="Arial"/>
          <w:color w:val="000000" w:themeColor="text1"/>
        </w:rPr>
        <w:t>,</w:t>
      </w:r>
      <w:r w:rsidR="00656BE5" w:rsidRPr="008B1E79">
        <w:rPr>
          <w:rFonts w:ascii="Arial" w:hAnsi="Arial" w:cs="Arial"/>
          <w:color w:val="000000" w:themeColor="text1"/>
        </w:rPr>
        <w:t xml:space="preserve"> hvorpå du fortolker det. Det er et grundvilkår ved deltagerobservation og derfor vigtigt</w:t>
      </w:r>
      <w:r w:rsidR="00656BE5">
        <w:rPr>
          <w:rFonts w:ascii="Arial" w:hAnsi="Arial" w:cs="Arial"/>
          <w:color w:val="000000" w:themeColor="text1"/>
        </w:rPr>
        <w:t>,</w:t>
      </w:r>
      <w:r w:rsidR="00656BE5" w:rsidRPr="008B1E79">
        <w:rPr>
          <w:rFonts w:ascii="Arial" w:hAnsi="Arial" w:cs="Arial"/>
          <w:color w:val="000000" w:themeColor="text1"/>
        </w:rPr>
        <w:t xml:space="preserve"> at du forholder dig til dette, når du anvender deltagerobservation i forbindelse med tilsynsbesøg på </w:t>
      </w:r>
      <w:r>
        <w:rPr>
          <w:rFonts w:ascii="Arial" w:hAnsi="Arial" w:cs="Arial"/>
          <w:color w:val="000000" w:themeColor="text1"/>
        </w:rPr>
        <w:t xml:space="preserve">et </w:t>
      </w:r>
      <w:r w:rsidR="00656BE5" w:rsidRPr="008B1E79">
        <w:rPr>
          <w:rFonts w:ascii="Arial" w:hAnsi="Arial" w:cs="Arial"/>
          <w:color w:val="000000" w:themeColor="text1"/>
        </w:rPr>
        <w:t>tilbud/i en plejefamilie.</w:t>
      </w:r>
    </w:p>
    <w:p w14:paraId="23FB08E3" w14:textId="66562AE1" w:rsidR="00656BE5" w:rsidRPr="003F5CC0" w:rsidRDefault="00255C73" w:rsidP="00656BE5">
      <w:pPr>
        <w:pStyle w:val="Listeafsni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</w:t>
      </w:r>
      <w:r w:rsidR="00656BE5" w:rsidRPr="00E4316F">
        <w:rPr>
          <w:rFonts w:ascii="Arial" w:hAnsi="Arial" w:cs="Arial"/>
          <w:color w:val="000000" w:themeColor="text1"/>
        </w:rPr>
        <w:t>et</w:t>
      </w:r>
      <w:r w:rsidR="00656BE5">
        <w:rPr>
          <w:rFonts w:ascii="Arial" w:hAnsi="Arial" w:cs="Arial"/>
          <w:color w:val="000000" w:themeColor="text1"/>
        </w:rPr>
        <w:t xml:space="preserve"> er</w:t>
      </w:r>
      <w:r w:rsidR="00656BE5" w:rsidRPr="00E4316F">
        <w:rPr>
          <w:rFonts w:ascii="Arial" w:hAnsi="Arial" w:cs="Arial"/>
          <w:color w:val="000000" w:themeColor="text1"/>
        </w:rPr>
        <w:t xml:space="preserve"> vigtigt at være opmærksom på forskellen mellem </w:t>
      </w:r>
      <w:r w:rsidR="00656BE5">
        <w:rPr>
          <w:rFonts w:ascii="Arial" w:hAnsi="Arial" w:cs="Arial"/>
          <w:color w:val="000000" w:themeColor="text1"/>
        </w:rPr>
        <w:t xml:space="preserve">registrerede </w:t>
      </w:r>
      <w:r w:rsidR="00656BE5" w:rsidRPr="00E4316F">
        <w:rPr>
          <w:rFonts w:ascii="Arial" w:hAnsi="Arial" w:cs="Arial"/>
          <w:color w:val="000000" w:themeColor="text1"/>
        </w:rPr>
        <w:t xml:space="preserve">observationsdata og </w:t>
      </w:r>
      <w:r w:rsidR="00656BE5">
        <w:rPr>
          <w:rFonts w:ascii="Arial" w:hAnsi="Arial" w:cs="Arial"/>
          <w:color w:val="000000" w:themeColor="text1"/>
        </w:rPr>
        <w:t>fortolkning af observationsdata.</w:t>
      </w:r>
      <w:proofErr w:type="gramEnd"/>
      <w:r w:rsidR="00656BE5" w:rsidRPr="00E4316F">
        <w:rPr>
          <w:rFonts w:ascii="Arial" w:hAnsi="Arial" w:cs="Arial"/>
          <w:color w:val="000000" w:themeColor="text1"/>
        </w:rPr>
        <w:t xml:space="preserve"> Mens observationsdata kan defineres som så direkte og neutrale registreringer af en given situation som muligt, er fortolkninger subjektive vurderinger af den registrerede situation.</w:t>
      </w:r>
    </w:p>
    <w:p w14:paraId="0A4780D3" w14:textId="551656CD" w:rsidR="00F609E6" w:rsidRDefault="00656BE5" w:rsidP="00656BE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Observationsr</w:t>
      </w:r>
      <w:r w:rsidRPr="001B3BF6">
        <w:rPr>
          <w:rFonts w:ascii="Arial" w:hAnsi="Arial" w:cs="Arial"/>
          <w:color w:val="000000" w:themeColor="text1"/>
        </w:rPr>
        <w:t xml:space="preserve">edskabet er </w:t>
      </w:r>
      <w:r>
        <w:rPr>
          <w:rFonts w:ascii="Arial" w:hAnsi="Arial" w:cs="Arial"/>
          <w:color w:val="000000" w:themeColor="text1"/>
        </w:rPr>
        <w:t>struktureret</w:t>
      </w:r>
      <w:r w:rsidRPr="001B3BF6">
        <w:rPr>
          <w:rFonts w:ascii="Arial" w:hAnsi="Arial" w:cs="Arial"/>
          <w:color w:val="000000" w:themeColor="text1"/>
        </w:rPr>
        <w:t xml:space="preserve"> sådan, at det dels guider dig i at adskille observationer</w:t>
      </w:r>
      <w:r w:rsidR="000B6073">
        <w:rPr>
          <w:rFonts w:ascii="Arial" w:hAnsi="Arial" w:cs="Arial"/>
          <w:color w:val="000000" w:themeColor="text1"/>
        </w:rPr>
        <w:t xml:space="preserve"> fra fortolkninger</w:t>
      </w:r>
      <w:r w:rsidR="00255C73">
        <w:rPr>
          <w:rFonts w:ascii="Arial" w:hAnsi="Arial" w:cs="Arial"/>
          <w:color w:val="000000" w:themeColor="text1"/>
        </w:rPr>
        <w:t>,</w:t>
      </w:r>
      <w:r w:rsidR="000B6073">
        <w:rPr>
          <w:rFonts w:ascii="Arial" w:hAnsi="Arial" w:cs="Arial"/>
          <w:color w:val="000000" w:themeColor="text1"/>
        </w:rPr>
        <w:t xml:space="preserve"> dels hjælper dig med </w:t>
      </w:r>
      <w:r w:rsidRPr="001B3BF6">
        <w:rPr>
          <w:rFonts w:ascii="Arial" w:hAnsi="Arial" w:cs="Arial"/>
          <w:color w:val="000000" w:themeColor="text1"/>
        </w:rPr>
        <w:t>at huske</w:t>
      </w:r>
      <w:r w:rsidR="00736FC9">
        <w:rPr>
          <w:rFonts w:ascii="Arial" w:hAnsi="Arial" w:cs="Arial"/>
          <w:color w:val="000000" w:themeColor="text1"/>
        </w:rPr>
        <w:t>,</w:t>
      </w:r>
      <w:r w:rsidRPr="001B3BF6">
        <w:rPr>
          <w:rFonts w:ascii="Arial" w:hAnsi="Arial" w:cs="Arial"/>
          <w:color w:val="000000" w:themeColor="text1"/>
        </w:rPr>
        <w:t xml:space="preserve"> at medtænke både forhåndsviden, forforståelser og den indflydelse, din egen tilstedeværelse har på situationen, når du fortolker dine observationer.</w:t>
      </w:r>
      <w:r w:rsidRPr="001B3BF6">
        <w:rPr>
          <w:rFonts w:ascii="Arial" w:hAnsi="Arial" w:cs="Arial"/>
        </w:rPr>
        <w:t xml:space="preserve"> </w:t>
      </w:r>
    </w:p>
    <w:p w14:paraId="7090C40E" w14:textId="7425DA24" w:rsidR="00656BE5" w:rsidRDefault="00656BE5" w:rsidP="00656BE5">
      <w:pPr>
        <w:jc w:val="both"/>
        <w:rPr>
          <w:rFonts w:ascii="Arial" w:hAnsi="Arial" w:cs="Arial"/>
        </w:rPr>
      </w:pPr>
      <w:r w:rsidRPr="001B3BF6">
        <w:rPr>
          <w:rFonts w:ascii="Arial" w:hAnsi="Arial" w:cs="Arial"/>
        </w:rPr>
        <w:t xml:space="preserve">Redskabet er desuden tænkt som hjælp til, hvordan din fortolkning af observationsdata kan bidrage til og tillægges vægt i </w:t>
      </w:r>
      <w:r>
        <w:rPr>
          <w:rFonts w:ascii="Arial" w:hAnsi="Arial" w:cs="Arial"/>
        </w:rPr>
        <w:t xml:space="preserve">vurderingen af </w:t>
      </w:r>
      <w:r w:rsidRPr="001B3BF6">
        <w:rPr>
          <w:rFonts w:ascii="Arial" w:hAnsi="Arial" w:cs="Arial"/>
        </w:rPr>
        <w:t>indikator</w:t>
      </w:r>
      <w:r>
        <w:rPr>
          <w:rFonts w:ascii="Arial" w:hAnsi="Arial" w:cs="Arial"/>
        </w:rPr>
        <w:t>erne i kvalitetsmodellen</w:t>
      </w:r>
      <w:r w:rsidR="0051266A">
        <w:rPr>
          <w:rFonts w:ascii="Arial" w:hAnsi="Arial" w:cs="Arial"/>
        </w:rPr>
        <w:t xml:space="preserve"> for socialtilsynet</w:t>
      </w:r>
      <w:r w:rsidRPr="001B3B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Der er i observationsredskabet fortrykt en guide til, hvordan de enkelte dele er tænkt. Den guidende tekst slettes ved udfyldelse af observationsredskabet.</w:t>
      </w:r>
    </w:p>
    <w:p w14:paraId="452F83E3" w14:textId="77777777" w:rsidR="00F609E6" w:rsidRDefault="00F609E6">
      <w:p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b/>
          <w:color w:val="000000" w:themeColor="text1"/>
          <w:sz w:val="28"/>
          <w:szCs w:val="28"/>
        </w:rPr>
        <w:br w:type="page"/>
      </w:r>
    </w:p>
    <w:p w14:paraId="7104E701" w14:textId="76B62828" w:rsidR="00D1366F" w:rsidRDefault="00D1366F" w:rsidP="002E021E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Observationsredskab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2F08DD" w14:paraId="40B96DB5" w14:textId="77777777" w:rsidTr="002E021E">
        <w:tc>
          <w:tcPr>
            <w:tcW w:w="3085" w:type="dxa"/>
          </w:tcPr>
          <w:p w14:paraId="524953A2" w14:textId="77777777" w:rsidR="002E021E" w:rsidRDefault="002F08DD" w:rsidP="00D1366F">
            <w:pPr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  <w:t>SOCIALTILSYN</w:t>
            </w:r>
          </w:p>
          <w:p w14:paraId="44B09809" w14:textId="157C07F1" w:rsidR="002E021E" w:rsidRPr="002E021E" w:rsidRDefault="002E021E" w:rsidP="00D1366F">
            <w:pPr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</w:pPr>
          </w:p>
        </w:tc>
        <w:tc>
          <w:tcPr>
            <w:tcW w:w="6693" w:type="dxa"/>
          </w:tcPr>
          <w:p w14:paraId="45C564D1" w14:textId="77777777" w:rsidR="002F08DD" w:rsidRDefault="002F08DD" w:rsidP="00D1366F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2F08DD" w14:paraId="6952598F" w14:textId="77777777" w:rsidTr="002E021E">
        <w:tc>
          <w:tcPr>
            <w:tcW w:w="3085" w:type="dxa"/>
          </w:tcPr>
          <w:p w14:paraId="5792BAC0" w14:textId="77777777" w:rsidR="002F08DD" w:rsidRDefault="002E021E" w:rsidP="00D1366F">
            <w:pPr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  <w:t>NAVN PÅ</w:t>
            </w:r>
            <w:r w:rsidR="002F08DD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  <w:t xml:space="preserve"> TILSYNSFØRENDE</w:t>
            </w:r>
          </w:p>
          <w:p w14:paraId="24B2930B" w14:textId="1D600B82" w:rsidR="002E021E" w:rsidRDefault="002E021E" w:rsidP="00D1366F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93" w:type="dxa"/>
          </w:tcPr>
          <w:p w14:paraId="71BFE21D" w14:textId="77777777" w:rsidR="002F08DD" w:rsidRDefault="002F08DD" w:rsidP="00D1366F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2F08DD" w14:paraId="5651470D" w14:textId="77777777" w:rsidTr="002E021E">
        <w:tc>
          <w:tcPr>
            <w:tcW w:w="3085" w:type="dxa"/>
          </w:tcPr>
          <w:p w14:paraId="33133C15" w14:textId="77777777" w:rsidR="002F08DD" w:rsidRDefault="002F08DD" w:rsidP="00D1366F">
            <w:pPr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  <w:t>NAVN PÅ TILBUD/PLEJEFAMILIE</w:t>
            </w:r>
          </w:p>
          <w:p w14:paraId="1742B9DD" w14:textId="75EEE913" w:rsidR="002E021E" w:rsidRDefault="002E021E" w:rsidP="00D1366F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93" w:type="dxa"/>
          </w:tcPr>
          <w:p w14:paraId="75E110E0" w14:textId="77777777" w:rsidR="002F08DD" w:rsidRDefault="002F08DD" w:rsidP="00D1366F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2F08DD" w14:paraId="55BB459A" w14:textId="77777777" w:rsidTr="002E021E">
        <w:tc>
          <w:tcPr>
            <w:tcW w:w="3085" w:type="dxa"/>
          </w:tcPr>
          <w:p w14:paraId="03F4AD6D" w14:textId="77777777" w:rsidR="002F08DD" w:rsidRDefault="002F08DD" w:rsidP="00D1366F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F08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NMELDT/UANMELDT TILSYN</w:t>
            </w:r>
          </w:p>
          <w:p w14:paraId="071FAA4C" w14:textId="30BB827B" w:rsidR="002E021E" w:rsidRPr="002F08DD" w:rsidRDefault="002E021E" w:rsidP="00D1366F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93" w:type="dxa"/>
          </w:tcPr>
          <w:p w14:paraId="64D4E0A7" w14:textId="77777777" w:rsidR="002F08DD" w:rsidRDefault="002F08DD" w:rsidP="00D1366F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772B1E" w14:paraId="06CB4113" w14:textId="77777777" w:rsidTr="002E021E">
        <w:tc>
          <w:tcPr>
            <w:tcW w:w="3085" w:type="dxa"/>
          </w:tcPr>
          <w:p w14:paraId="1A7777AF" w14:textId="2221FFA7" w:rsidR="00772B1E" w:rsidRPr="002F08DD" w:rsidRDefault="00772B1E" w:rsidP="00D1366F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 FOR TILSYNSBESØG</w:t>
            </w:r>
          </w:p>
        </w:tc>
        <w:tc>
          <w:tcPr>
            <w:tcW w:w="6693" w:type="dxa"/>
          </w:tcPr>
          <w:p w14:paraId="74374126" w14:textId="77777777" w:rsidR="00772B1E" w:rsidRDefault="00772B1E" w:rsidP="00D1366F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5CC3AF8" w14:textId="77777777" w:rsidR="00656BE5" w:rsidRPr="009F6FD8" w:rsidRDefault="00656BE5" w:rsidP="00D1366F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804"/>
      </w:tblGrid>
      <w:tr w:rsidR="00D1366F" w:rsidRPr="001B3BF6" w14:paraId="20E5A1EC" w14:textId="77777777" w:rsidTr="002E021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1815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bookmarkStart w:id="2" w:name="_Hlk531269310"/>
            <w:r w:rsidRPr="009F6FD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  <w:t>FORHÅNDSVIDEN OG FORFORSTÅELSER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CE40" w14:textId="1079916F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F6FD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Hvilken viden har du på forhånd om </w:t>
            </w: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tilbuddet</w:t>
            </w:r>
            <w:r w:rsidRPr="009F6FD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  <w:r w:rsidR="008D432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eller plejefamilien </w:t>
            </w:r>
            <w:r w:rsidRPr="009F6FD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baseret på andre datakilder, eksempelvis dokumentgennemgang, </w:t>
            </w: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tidligere tilsynsrapporter </w:t>
            </w:r>
            <w:r w:rsidRPr="009F6FD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mv.</w:t>
            </w:r>
            <w:r w:rsidR="008D432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?</w:t>
            </w:r>
            <w:r w:rsidRPr="009F6FD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 Hvordan spiller din forhåndsviden om </w:t>
            </w: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tilbuddet</w:t>
            </w:r>
            <w:r w:rsidRPr="009F6FD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og dine forforståelser ind på dine fortolkninger</w:t>
            </w:r>
            <w:r w:rsidR="008D432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?</w:t>
            </w:r>
          </w:p>
          <w:p w14:paraId="4C5420F3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5280F0DA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37A4CE96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48961FD7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25062A8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                            </w:t>
            </w:r>
          </w:p>
        </w:tc>
      </w:tr>
      <w:tr w:rsidR="00D1366F" w:rsidRPr="001B3BF6" w14:paraId="43A237F6" w14:textId="77777777" w:rsidTr="002E021E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9AE0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9F6FD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  <w:t>OBSERVATION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496F" w14:textId="256F52E4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Direkte registreringer af en given situation</w:t>
            </w:r>
            <w:r w:rsidR="008D432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 xml:space="preserve"> og deltagerne i denne</w:t>
            </w:r>
            <w:r w:rsidR="00255C73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.</w:t>
            </w:r>
          </w:p>
          <w:p w14:paraId="1A50FACC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2FB224EC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603F5024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77F2702F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2AC6A5A0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21CCA9FE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 </w:t>
            </w:r>
          </w:p>
        </w:tc>
      </w:tr>
      <w:tr w:rsidR="00D1366F" w:rsidRPr="001B3BF6" w14:paraId="7C095EEE" w14:textId="77777777" w:rsidTr="002E021E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9A52B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9F6FD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  <w:t>KONTEKST</w:t>
            </w:r>
          </w:p>
          <w:p w14:paraId="4152436E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A084" w14:textId="3ACBBD96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Den kontekst, som en given obse</w:t>
            </w:r>
            <w:r w:rsidR="0099796B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rvation optræder i. F</w:t>
            </w:r>
            <w:r w:rsidR="00F609E6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or eksempel</w:t>
            </w:r>
            <w:r w:rsidR="0099796B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 xml:space="preserve"> hvad nogle</w:t>
            </w:r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medarbejdere</w:t>
            </w:r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 xml:space="preserve"> eller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børn og unge</w:t>
            </w:r>
            <w:r w:rsidR="004D39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 xml:space="preserve"> </w:t>
            </w:r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 xml:space="preserve">har sagt eller gjort forud for eller lige efter en observation, som du </w:t>
            </w:r>
            <w:proofErr w:type="gramStart"/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vurderer har</w:t>
            </w:r>
            <w:proofErr w:type="gramEnd"/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 xml:space="preserve"> betydning for observationen.</w:t>
            </w:r>
          </w:p>
          <w:p w14:paraId="4FA79B5A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6BFFBCC2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4CF9625A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163EE48C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05D29E23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</w:tr>
      <w:tr w:rsidR="00D1366F" w:rsidRPr="001B3BF6" w14:paraId="7B065D0B" w14:textId="77777777" w:rsidTr="002E021E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D5D6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9F6FD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  <w:t>DIN TILSTEDEVÆRELSES INDFLYDELSE PÅ SITUATIONEN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3282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Hvordan har din tilstedeværelse haft indflydelse på den givne situation?</w:t>
            </w:r>
          </w:p>
          <w:p w14:paraId="34796ECF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319CBCEA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65081BF2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032502F0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3DEE5381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</w:tc>
      </w:tr>
      <w:tr w:rsidR="00D1366F" w:rsidRPr="001B3BF6" w14:paraId="0F5BA25D" w14:textId="77777777" w:rsidTr="002E021E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7664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9F6FD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da-DK"/>
              </w:rPr>
              <w:t>FORTOLKNINGER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6BCDC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Fortolkning(-</w:t>
            </w:r>
            <w:proofErr w:type="spellStart"/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erne</w:t>
            </w:r>
            <w:proofErr w:type="spellEnd"/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) af det observerede.</w:t>
            </w:r>
          </w:p>
          <w:p w14:paraId="4548184B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79D8BCF3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0AD5AFF7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</w:pPr>
          </w:p>
          <w:p w14:paraId="42CC499B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</w:p>
          <w:p w14:paraId="3230A5F6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a-DK"/>
              </w:rPr>
            </w:pPr>
            <w:r w:rsidRPr="009F6FD8">
              <w:rPr>
                <w:rFonts w:ascii="Arial" w:eastAsia="Times New Roman" w:hAnsi="Arial" w:cs="Arial"/>
                <w:color w:val="222222"/>
                <w:sz w:val="18"/>
                <w:szCs w:val="18"/>
                <w:lang w:eastAsia="da-DK"/>
              </w:rPr>
              <w:t> </w:t>
            </w:r>
          </w:p>
        </w:tc>
      </w:tr>
      <w:tr w:rsidR="00D1366F" w:rsidRPr="001B3BF6" w14:paraId="72FCF043" w14:textId="77777777" w:rsidTr="002E021E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09503" w14:textId="1B195110" w:rsidR="00D1366F" w:rsidRPr="009F6FD8" w:rsidRDefault="002E021E" w:rsidP="00F60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 xml:space="preserve">BIDRAG TIL </w:t>
            </w:r>
            <w:proofErr w:type="gramStart"/>
            <w:r w:rsidR="003B5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 xml:space="preserve">BEDØMMELSE </w:t>
            </w:r>
            <w:r w:rsidR="00D1366F" w:rsidRPr="009F6F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 xml:space="preserve"> AF</w:t>
            </w:r>
            <w:proofErr w:type="gramEnd"/>
            <w:r w:rsidR="00D1366F" w:rsidRPr="009F6F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 xml:space="preserve"> INDIKATOR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7C03" w14:textId="4F3822FF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9F6FD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Hvordan bidrager observationen til din </w:t>
            </w:r>
            <w:r w:rsidR="0099796B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samlede vurdering</w:t>
            </w:r>
            <w:r w:rsidRPr="009F6FD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af indikatoren?</w:t>
            </w:r>
          </w:p>
          <w:p w14:paraId="5CCF7CD1" w14:textId="77777777" w:rsidR="00D1366F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F6FD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  <w:p w14:paraId="1EF45656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1EA0F71D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2034CD28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4AF4529" w14:textId="77777777" w:rsidR="00D1366F" w:rsidRPr="009F6FD8" w:rsidRDefault="00D1366F" w:rsidP="003F5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9F6FD8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</w:tr>
      <w:bookmarkEnd w:id="2"/>
    </w:tbl>
    <w:p w14:paraId="6C9A2748" w14:textId="77777777" w:rsidR="00D1366F" w:rsidRPr="009F6FD8" w:rsidRDefault="00D1366F" w:rsidP="00D1366F">
      <w:pPr>
        <w:rPr>
          <w:rFonts w:ascii="Arial" w:hAnsi="Arial" w:cs="Arial"/>
          <w:b/>
          <w:color w:val="000000" w:themeColor="text1"/>
        </w:rPr>
      </w:pPr>
    </w:p>
    <w:bookmarkEnd w:id="0"/>
    <w:p w14:paraId="282F94EE" w14:textId="0ABB8787" w:rsidR="00D1366F" w:rsidRDefault="00D1366F" w:rsidP="00D1366F">
      <w:pPr>
        <w:rPr>
          <w:rFonts w:ascii="Arial" w:hAnsi="Arial" w:cs="Arial"/>
          <w:b/>
          <w:sz w:val="28"/>
          <w:szCs w:val="36"/>
        </w:rPr>
      </w:pPr>
    </w:p>
    <w:sectPr w:rsidR="00D1366F" w:rsidSect="006D2D5B">
      <w:footerReference w:type="default" r:id="rId13"/>
      <w:pgSz w:w="11906" w:h="16838"/>
      <w:pgMar w:top="1701" w:right="1134" w:bottom="1418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1F090" w14:textId="77777777" w:rsidR="00B065B2" w:rsidRDefault="00B065B2" w:rsidP="00C63208">
      <w:pPr>
        <w:spacing w:after="0" w:line="240" w:lineRule="auto"/>
      </w:pPr>
      <w:r>
        <w:separator/>
      </w:r>
    </w:p>
  </w:endnote>
  <w:endnote w:type="continuationSeparator" w:id="0">
    <w:p w14:paraId="09EF9BAF" w14:textId="77777777" w:rsidR="00B065B2" w:rsidRDefault="00B065B2" w:rsidP="00C63208">
      <w:pPr>
        <w:spacing w:after="0" w:line="240" w:lineRule="auto"/>
      </w:pPr>
      <w:r>
        <w:continuationSeparator/>
      </w:r>
    </w:p>
  </w:endnote>
  <w:endnote w:type="continuationNotice" w:id="1">
    <w:p w14:paraId="194395A0" w14:textId="77777777" w:rsidR="00B065B2" w:rsidRDefault="00B06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7491"/>
      <w:docPartObj>
        <w:docPartGallery w:val="Page Numbers (Bottom of Page)"/>
        <w:docPartUnique/>
      </w:docPartObj>
    </w:sdtPr>
    <w:sdtEndPr/>
    <w:sdtContent>
      <w:p w14:paraId="63A567AF" w14:textId="77777777" w:rsidR="00217EDF" w:rsidRDefault="00217EDF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756">
          <w:rPr>
            <w:noProof/>
          </w:rPr>
          <w:t>2</w:t>
        </w:r>
        <w:r>
          <w:fldChar w:fldCharType="end"/>
        </w:r>
      </w:p>
    </w:sdtContent>
  </w:sdt>
  <w:p w14:paraId="5B878561" w14:textId="77777777" w:rsidR="00217EDF" w:rsidRDefault="00217ED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4DF9C" w14:textId="77777777" w:rsidR="00B065B2" w:rsidRDefault="00B065B2" w:rsidP="00C63208">
      <w:pPr>
        <w:spacing w:after="0" w:line="240" w:lineRule="auto"/>
      </w:pPr>
      <w:r>
        <w:separator/>
      </w:r>
    </w:p>
  </w:footnote>
  <w:footnote w:type="continuationSeparator" w:id="0">
    <w:p w14:paraId="75DBE8E0" w14:textId="77777777" w:rsidR="00B065B2" w:rsidRDefault="00B065B2" w:rsidP="00C63208">
      <w:pPr>
        <w:spacing w:after="0" w:line="240" w:lineRule="auto"/>
      </w:pPr>
      <w:r>
        <w:continuationSeparator/>
      </w:r>
    </w:p>
  </w:footnote>
  <w:footnote w:type="continuationNotice" w:id="1">
    <w:p w14:paraId="60CCB134" w14:textId="77777777" w:rsidR="00B065B2" w:rsidRDefault="00B065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66A"/>
    <w:multiLevelType w:val="hybridMultilevel"/>
    <w:tmpl w:val="731673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27848"/>
    <w:multiLevelType w:val="hybridMultilevel"/>
    <w:tmpl w:val="A33CCBCC"/>
    <w:lvl w:ilvl="0" w:tplc="2BAA5D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9208B"/>
    <w:multiLevelType w:val="hybridMultilevel"/>
    <w:tmpl w:val="E9E0D9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402265"/>
    <w:multiLevelType w:val="hybridMultilevel"/>
    <w:tmpl w:val="92BA4E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E1FDA"/>
    <w:multiLevelType w:val="hybridMultilevel"/>
    <w:tmpl w:val="0CC893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97F73"/>
    <w:multiLevelType w:val="hybridMultilevel"/>
    <w:tmpl w:val="6290C42A"/>
    <w:lvl w:ilvl="0" w:tplc="5C06B6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E2F94"/>
    <w:multiLevelType w:val="hybridMultilevel"/>
    <w:tmpl w:val="E04C5FB2"/>
    <w:lvl w:ilvl="0" w:tplc="C3BED1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F2606"/>
    <w:multiLevelType w:val="hybridMultilevel"/>
    <w:tmpl w:val="79B8E5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AA7C8F"/>
    <w:multiLevelType w:val="hybridMultilevel"/>
    <w:tmpl w:val="AF5833A8"/>
    <w:lvl w:ilvl="0" w:tplc="8CA4D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95"/>
    <w:rsid w:val="00001164"/>
    <w:rsid w:val="00001311"/>
    <w:rsid w:val="00005944"/>
    <w:rsid w:val="000128D3"/>
    <w:rsid w:val="00015F4D"/>
    <w:rsid w:val="00016C0F"/>
    <w:rsid w:val="0002552F"/>
    <w:rsid w:val="00030D2A"/>
    <w:rsid w:val="00030EF9"/>
    <w:rsid w:val="00034BE1"/>
    <w:rsid w:val="0003730C"/>
    <w:rsid w:val="00037BD3"/>
    <w:rsid w:val="00041410"/>
    <w:rsid w:val="00044CED"/>
    <w:rsid w:val="000467A1"/>
    <w:rsid w:val="00052A21"/>
    <w:rsid w:val="0005569B"/>
    <w:rsid w:val="000602D8"/>
    <w:rsid w:val="00064663"/>
    <w:rsid w:val="00065176"/>
    <w:rsid w:val="0006532F"/>
    <w:rsid w:val="000661F3"/>
    <w:rsid w:val="00067F4E"/>
    <w:rsid w:val="00070A1D"/>
    <w:rsid w:val="00071010"/>
    <w:rsid w:val="000715D6"/>
    <w:rsid w:val="000727FF"/>
    <w:rsid w:val="00072FE0"/>
    <w:rsid w:val="0007373A"/>
    <w:rsid w:val="00074C9C"/>
    <w:rsid w:val="000759D7"/>
    <w:rsid w:val="00075D6E"/>
    <w:rsid w:val="00075E84"/>
    <w:rsid w:val="00080140"/>
    <w:rsid w:val="000809A7"/>
    <w:rsid w:val="00080F11"/>
    <w:rsid w:val="00083B7A"/>
    <w:rsid w:val="0008500B"/>
    <w:rsid w:val="00093C4B"/>
    <w:rsid w:val="000A0C2E"/>
    <w:rsid w:val="000A48ED"/>
    <w:rsid w:val="000A5234"/>
    <w:rsid w:val="000B0E77"/>
    <w:rsid w:val="000B10BB"/>
    <w:rsid w:val="000B191A"/>
    <w:rsid w:val="000B6073"/>
    <w:rsid w:val="000C3507"/>
    <w:rsid w:val="000D0B64"/>
    <w:rsid w:val="000D37B8"/>
    <w:rsid w:val="000D417E"/>
    <w:rsid w:val="000D541D"/>
    <w:rsid w:val="000D675A"/>
    <w:rsid w:val="000D678D"/>
    <w:rsid w:val="000E382A"/>
    <w:rsid w:val="000F57B3"/>
    <w:rsid w:val="00102520"/>
    <w:rsid w:val="001030EA"/>
    <w:rsid w:val="00103D49"/>
    <w:rsid w:val="00107B68"/>
    <w:rsid w:val="0011433F"/>
    <w:rsid w:val="0011612E"/>
    <w:rsid w:val="001213B1"/>
    <w:rsid w:val="00125555"/>
    <w:rsid w:val="001307E4"/>
    <w:rsid w:val="001336F1"/>
    <w:rsid w:val="001362BE"/>
    <w:rsid w:val="001374CA"/>
    <w:rsid w:val="00137B78"/>
    <w:rsid w:val="00140834"/>
    <w:rsid w:val="0014095D"/>
    <w:rsid w:val="00143789"/>
    <w:rsid w:val="001438CC"/>
    <w:rsid w:val="00145348"/>
    <w:rsid w:val="00147AAD"/>
    <w:rsid w:val="00150F56"/>
    <w:rsid w:val="00151219"/>
    <w:rsid w:val="0015526F"/>
    <w:rsid w:val="001576AA"/>
    <w:rsid w:val="00165146"/>
    <w:rsid w:val="00166B34"/>
    <w:rsid w:val="00167396"/>
    <w:rsid w:val="001703DD"/>
    <w:rsid w:val="00180534"/>
    <w:rsid w:val="0018343A"/>
    <w:rsid w:val="00185D3B"/>
    <w:rsid w:val="001865FE"/>
    <w:rsid w:val="0018710A"/>
    <w:rsid w:val="00193A6B"/>
    <w:rsid w:val="00194782"/>
    <w:rsid w:val="001A250D"/>
    <w:rsid w:val="001A479F"/>
    <w:rsid w:val="001A58B3"/>
    <w:rsid w:val="001B1F06"/>
    <w:rsid w:val="001B2473"/>
    <w:rsid w:val="001B37A5"/>
    <w:rsid w:val="001B3BF6"/>
    <w:rsid w:val="001B3D72"/>
    <w:rsid w:val="001B41D0"/>
    <w:rsid w:val="001C1163"/>
    <w:rsid w:val="001C1B3E"/>
    <w:rsid w:val="001C1FD1"/>
    <w:rsid w:val="001C32FB"/>
    <w:rsid w:val="001C4603"/>
    <w:rsid w:val="001C72AE"/>
    <w:rsid w:val="001D083A"/>
    <w:rsid w:val="001D22A2"/>
    <w:rsid w:val="001D4A0C"/>
    <w:rsid w:val="001D75BB"/>
    <w:rsid w:val="001E1DE1"/>
    <w:rsid w:val="001E41AC"/>
    <w:rsid w:val="001E6155"/>
    <w:rsid w:val="001E67F0"/>
    <w:rsid w:val="001E6852"/>
    <w:rsid w:val="001E757C"/>
    <w:rsid w:val="001E760D"/>
    <w:rsid w:val="001F3A1D"/>
    <w:rsid w:val="001F6D0B"/>
    <w:rsid w:val="002031D9"/>
    <w:rsid w:val="00205EF8"/>
    <w:rsid w:val="00206287"/>
    <w:rsid w:val="00206E90"/>
    <w:rsid w:val="00210986"/>
    <w:rsid w:val="00211459"/>
    <w:rsid w:val="0021395D"/>
    <w:rsid w:val="00213F21"/>
    <w:rsid w:val="002147BF"/>
    <w:rsid w:val="0021525A"/>
    <w:rsid w:val="0021602A"/>
    <w:rsid w:val="00217EDF"/>
    <w:rsid w:val="002215A0"/>
    <w:rsid w:val="0022395D"/>
    <w:rsid w:val="002249F2"/>
    <w:rsid w:val="00226A35"/>
    <w:rsid w:val="00231471"/>
    <w:rsid w:val="00234863"/>
    <w:rsid w:val="0024037E"/>
    <w:rsid w:val="00242C97"/>
    <w:rsid w:val="002434EB"/>
    <w:rsid w:val="00245F58"/>
    <w:rsid w:val="00246628"/>
    <w:rsid w:val="002466A9"/>
    <w:rsid w:val="002506D8"/>
    <w:rsid w:val="00255C73"/>
    <w:rsid w:val="00261953"/>
    <w:rsid w:val="0026454B"/>
    <w:rsid w:val="00264D6D"/>
    <w:rsid w:val="00270762"/>
    <w:rsid w:val="00271D2E"/>
    <w:rsid w:val="002735BA"/>
    <w:rsid w:val="00273B0F"/>
    <w:rsid w:val="002745C7"/>
    <w:rsid w:val="0027487B"/>
    <w:rsid w:val="002750D2"/>
    <w:rsid w:val="00275494"/>
    <w:rsid w:val="002839D0"/>
    <w:rsid w:val="00286140"/>
    <w:rsid w:val="00293941"/>
    <w:rsid w:val="00296B6D"/>
    <w:rsid w:val="00297380"/>
    <w:rsid w:val="002977BE"/>
    <w:rsid w:val="002A23EE"/>
    <w:rsid w:val="002A5CB6"/>
    <w:rsid w:val="002B00F6"/>
    <w:rsid w:val="002B2029"/>
    <w:rsid w:val="002B226A"/>
    <w:rsid w:val="002B22C3"/>
    <w:rsid w:val="002B414A"/>
    <w:rsid w:val="002B6104"/>
    <w:rsid w:val="002B736D"/>
    <w:rsid w:val="002C27FE"/>
    <w:rsid w:val="002C3935"/>
    <w:rsid w:val="002C528D"/>
    <w:rsid w:val="002C5948"/>
    <w:rsid w:val="002C731E"/>
    <w:rsid w:val="002C76F2"/>
    <w:rsid w:val="002D216C"/>
    <w:rsid w:val="002D3CEB"/>
    <w:rsid w:val="002D5780"/>
    <w:rsid w:val="002D776E"/>
    <w:rsid w:val="002E021E"/>
    <w:rsid w:val="002E02DF"/>
    <w:rsid w:val="002E0F9F"/>
    <w:rsid w:val="002E3A2C"/>
    <w:rsid w:val="002E7C99"/>
    <w:rsid w:val="002F08DD"/>
    <w:rsid w:val="002F1B7A"/>
    <w:rsid w:val="002F247C"/>
    <w:rsid w:val="002F3086"/>
    <w:rsid w:val="002F77F4"/>
    <w:rsid w:val="002F7C25"/>
    <w:rsid w:val="0031005A"/>
    <w:rsid w:val="00311493"/>
    <w:rsid w:val="003140AF"/>
    <w:rsid w:val="0031564D"/>
    <w:rsid w:val="00324CE2"/>
    <w:rsid w:val="00326916"/>
    <w:rsid w:val="00331761"/>
    <w:rsid w:val="003351CB"/>
    <w:rsid w:val="00336D1F"/>
    <w:rsid w:val="00342034"/>
    <w:rsid w:val="00343362"/>
    <w:rsid w:val="00350E16"/>
    <w:rsid w:val="00350FBF"/>
    <w:rsid w:val="00351F89"/>
    <w:rsid w:val="0035232D"/>
    <w:rsid w:val="0035480E"/>
    <w:rsid w:val="00354A64"/>
    <w:rsid w:val="00360951"/>
    <w:rsid w:val="00361AD1"/>
    <w:rsid w:val="00361BA0"/>
    <w:rsid w:val="00362E59"/>
    <w:rsid w:val="00362EC4"/>
    <w:rsid w:val="003648C2"/>
    <w:rsid w:val="003672EB"/>
    <w:rsid w:val="00370DF9"/>
    <w:rsid w:val="00373AF7"/>
    <w:rsid w:val="0037770F"/>
    <w:rsid w:val="00386D42"/>
    <w:rsid w:val="00390357"/>
    <w:rsid w:val="003944B5"/>
    <w:rsid w:val="003A0B89"/>
    <w:rsid w:val="003A21D7"/>
    <w:rsid w:val="003A4423"/>
    <w:rsid w:val="003A5B7B"/>
    <w:rsid w:val="003A6644"/>
    <w:rsid w:val="003A7EAD"/>
    <w:rsid w:val="003B4179"/>
    <w:rsid w:val="003B4BB9"/>
    <w:rsid w:val="003B5160"/>
    <w:rsid w:val="003B783D"/>
    <w:rsid w:val="003C01C4"/>
    <w:rsid w:val="003D076A"/>
    <w:rsid w:val="003D766E"/>
    <w:rsid w:val="003E055E"/>
    <w:rsid w:val="003E266E"/>
    <w:rsid w:val="003E26FE"/>
    <w:rsid w:val="003E362F"/>
    <w:rsid w:val="003E3CBE"/>
    <w:rsid w:val="003E69AD"/>
    <w:rsid w:val="003E774C"/>
    <w:rsid w:val="003F19F1"/>
    <w:rsid w:val="003F27C6"/>
    <w:rsid w:val="003F392C"/>
    <w:rsid w:val="003F6B42"/>
    <w:rsid w:val="004119CB"/>
    <w:rsid w:val="00415084"/>
    <w:rsid w:val="00415491"/>
    <w:rsid w:val="00416AB7"/>
    <w:rsid w:val="00416C0E"/>
    <w:rsid w:val="00420CCA"/>
    <w:rsid w:val="00420F3A"/>
    <w:rsid w:val="0043055B"/>
    <w:rsid w:val="0043261E"/>
    <w:rsid w:val="00434102"/>
    <w:rsid w:val="00434117"/>
    <w:rsid w:val="00435EE3"/>
    <w:rsid w:val="00441D08"/>
    <w:rsid w:val="00443DD4"/>
    <w:rsid w:val="00445604"/>
    <w:rsid w:val="00445A40"/>
    <w:rsid w:val="004523BB"/>
    <w:rsid w:val="004524CB"/>
    <w:rsid w:val="0046434B"/>
    <w:rsid w:val="00464900"/>
    <w:rsid w:val="00464AC8"/>
    <w:rsid w:val="004679D6"/>
    <w:rsid w:val="00467C3D"/>
    <w:rsid w:val="00476FD8"/>
    <w:rsid w:val="00477F19"/>
    <w:rsid w:val="00482211"/>
    <w:rsid w:val="00482683"/>
    <w:rsid w:val="0048376D"/>
    <w:rsid w:val="004909A9"/>
    <w:rsid w:val="004A01B2"/>
    <w:rsid w:val="004A1080"/>
    <w:rsid w:val="004A17EA"/>
    <w:rsid w:val="004A2BAB"/>
    <w:rsid w:val="004A3581"/>
    <w:rsid w:val="004A6586"/>
    <w:rsid w:val="004A6629"/>
    <w:rsid w:val="004B0758"/>
    <w:rsid w:val="004B67D3"/>
    <w:rsid w:val="004C0F33"/>
    <w:rsid w:val="004C3904"/>
    <w:rsid w:val="004C73C0"/>
    <w:rsid w:val="004D1564"/>
    <w:rsid w:val="004D19EA"/>
    <w:rsid w:val="004D39D8"/>
    <w:rsid w:val="004D4C47"/>
    <w:rsid w:val="004D61ED"/>
    <w:rsid w:val="004D7792"/>
    <w:rsid w:val="004E4C52"/>
    <w:rsid w:val="004E70AD"/>
    <w:rsid w:val="004F0211"/>
    <w:rsid w:val="004F7B94"/>
    <w:rsid w:val="0050128C"/>
    <w:rsid w:val="00503D09"/>
    <w:rsid w:val="00510292"/>
    <w:rsid w:val="0051095A"/>
    <w:rsid w:val="00511DB8"/>
    <w:rsid w:val="0051266A"/>
    <w:rsid w:val="005151B7"/>
    <w:rsid w:val="005155EA"/>
    <w:rsid w:val="00524655"/>
    <w:rsid w:val="00527CB2"/>
    <w:rsid w:val="00535C25"/>
    <w:rsid w:val="00536B44"/>
    <w:rsid w:val="0053761C"/>
    <w:rsid w:val="00537929"/>
    <w:rsid w:val="005415C5"/>
    <w:rsid w:val="00541DE4"/>
    <w:rsid w:val="00544C25"/>
    <w:rsid w:val="00551C44"/>
    <w:rsid w:val="00554303"/>
    <w:rsid w:val="00556B6D"/>
    <w:rsid w:val="00557BF8"/>
    <w:rsid w:val="00561512"/>
    <w:rsid w:val="00561C32"/>
    <w:rsid w:val="00564E3A"/>
    <w:rsid w:val="0057206F"/>
    <w:rsid w:val="00574502"/>
    <w:rsid w:val="0057612C"/>
    <w:rsid w:val="00577556"/>
    <w:rsid w:val="0058156C"/>
    <w:rsid w:val="00591F70"/>
    <w:rsid w:val="0059236C"/>
    <w:rsid w:val="005933F2"/>
    <w:rsid w:val="005964BF"/>
    <w:rsid w:val="005977EE"/>
    <w:rsid w:val="005A0045"/>
    <w:rsid w:val="005B2098"/>
    <w:rsid w:val="005B2836"/>
    <w:rsid w:val="005B3782"/>
    <w:rsid w:val="005C0871"/>
    <w:rsid w:val="005C1B46"/>
    <w:rsid w:val="005C1BE4"/>
    <w:rsid w:val="005C2E6B"/>
    <w:rsid w:val="005C355B"/>
    <w:rsid w:val="005C474B"/>
    <w:rsid w:val="005D2427"/>
    <w:rsid w:val="005D3D0D"/>
    <w:rsid w:val="005D649C"/>
    <w:rsid w:val="005D7BB4"/>
    <w:rsid w:val="005E1483"/>
    <w:rsid w:val="005E2666"/>
    <w:rsid w:val="005F4CAE"/>
    <w:rsid w:val="006019D1"/>
    <w:rsid w:val="00601C41"/>
    <w:rsid w:val="006045D3"/>
    <w:rsid w:val="006127C6"/>
    <w:rsid w:val="00613908"/>
    <w:rsid w:val="006145C6"/>
    <w:rsid w:val="0061464F"/>
    <w:rsid w:val="00617845"/>
    <w:rsid w:val="006200E6"/>
    <w:rsid w:val="00625A8C"/>
    <w:rsid w:val="00625CD5"/>
    <w:rsid w:val="006268C1"/>
    <w:rsid w:val="00627AAD"/>
    <w:rsid w:val="00627E41"/>
    <w:rsid w:val="00637C83"/>
    <w:rsid w:val="00641B2E"/>
    <w:rsid w:val="00641FDB"/>
    <w:rsid w:val="00651CBC"/>
    <w:rsid w:val="00655C8C"/>
    <w:rsid w:val="00656BE5"/>
    <w:rsid w:val="00657954"/>
    <w:rsid w:val="00662F78"/>
    <w:rsid w:val="00663F96"/>
    <w:rsid w:val="00667CF3"/>
    <w:rsid w:val="006723A8"/>
    <w:rsid w:val="00674B52"/>
    <w:rsid w:val="00674C3E"/>
    <w:rsid w:val="00675815"/>
    <w:rsid w:val="00676444"/>
    <w:rsid w:val="006765D9"/>
    <w:rsid w:val="00681AD5"/>
    <w:rsid w:val="00683387"/>
    <w:rsid w:val="0068342D"/>
    <w:rsid w:val="00683761"/>
    <w:rsid w:val="0068661F"/>
    <w:rsid w:val="006906AB"/>
    <w:rsid w:val="00690A6F"/>
    <w:rsid w:val="0069208E"/>
    <w:rsid w:val="006936F6"/>
    <w:rsid w:val="00694B0D"/>
    <w:rsid w:val="0069770F"/>
    <w:rsid w:val="006A05A7"/>
    <w:rsid w:val="006A2B89"/>
    <w:rsid w:val="006B22B4"/>
    <w:rsid w:val="006B236B"/>
    <w:rsid w:val="006B4181"/>
    <w:rsid w:val="006B4E0B"/>
    <w:rsid w:val="006C664D"/>
    <w:rsid w:val="006D2C0E"/>
    <w:rsid w:val="006D2D5B"/>
    <w:rsid w:val="006D43E3"/>
    <w:rsid w:val="006D4B5C"/>
    <w:rsid w:val="006D5CB9"/>
    <w:rsid w:val="006E040E"/>
    <w:rsid w:val="006E1ACF"/>
    <w:rsid w:val="006E28EB"/>
    <w:rsid w:val="006E2C4A"/>
    <w:rsid w:val="006E4039"/>
    <w:rsid w:val="006F015A"/>
    <w:rsid w:val="006F0A6F"/>
    <w:rsid w:val="006F3858"/>
    <w:rsid w:val="006F65A6"/>
    <w:rsid w:val="007013BB"/>
    <w:rsid w:val="007040C0"/>
    <w:rsid w:val="007054B9"/>
    <w:rsid w:val="00710B00"/>
    <w:rsid w:val="0071159D"/>
    <w:rsid w:val="00713E1E"/>
    <w:rsid w:val="00715240"/>
    <w:rsid w:val="00717AB0"/>
    <w:rsid w:val="00717B04"/>
    <w:rsid w:val="00720210"/>
    <w:rsid w:val="00721868"/>
    <w:rsid w:val="007327A1"/>
    <w:rsid w:val="007349F6"/>
    <w:rsid w:val="00736FC9"/>
    <w:rsid w:val="007410B5"/>
    <w:rsid w:val="00747CA7"/>
    <w:rsid w:val="0075082B"/>
    <w:rsid w:val="0075422E"/>
    <w:rsid w:val="00757BC7"/>
    <w:rsid w:val="00763A68"/>
    <w:rsid w:val="00764E4B"/>
    <w:rsid w:val="00772B1E"/>
    <w:rsid w:val="00775082"/>
    <w:rsid w:val="00775C44"/>
    <w:rsid w:val="0077649D"/>
    <w:rsid w:val="007810CA"/>
    <w:rsid w:val="0078192A"/>
    <w:rsid w:val="00781BC1"/>
    <w:rsid w:val="00783A4E"/>
    <w:rsid w:val="007842A0"/>
    <w:rsid w:val="00787AB8"/>
    <w:rsid w:val="00792C72"/>
    <w:rsid w:val="00797C5B"/>
    <w:rsid w:val="007A16E8"/>
    <w:rsid w:val="007A3840"/>
    <w:rsid w:val="007A7B74"/>
    <w:rsid w:val="007B2D43"/>
    <w:rsid w:val="007B671C"/>
    <w:rsid w:val="007C01D0"/>
    <w:rsid w:val="007C0A5D"/>
    <w:rsid w:val="007C1A80"/>
    <w:rsid w:val="007C2073"/>
    <w:rsid w:val="007C626D"/>
    <w:rsid w:val="007D1612"/>
    <w:rsid w:val="007D4FC9"/>
    <w:rsid w:val="007E3839"/>
    <w:rsid w:val="007E3AA7"/>
    <w:rsid w:val="007E45AF"/>
    <w:rsid w:val="007E5188"/>
    <w:rsid w:val="007E59CF"/>
    <w:rsid w:val="007E7F48"/>
    <w:rsid w:val="007F0E8F"/>
    <w:rsid w:val="007F1056"/>
    <w:rsid w:val="007F106C"/>
    <w:rsid w:val="007F32A1"/>
    <w:rsid w:val="007F7609"/>
    <w:rsid w:val="008004F1"/>
    <w:rsid w:val="00800BFD"/>
    <w:rsid w:val="00803308"/>
    <w:rsid w:val="00805809"/>
    <w:rsid w:val="00806944"/>
    <w:rsid w:val="00807A3A"/>
    <w:rsid w:val="00810DD3"/>
    <w:rsid w:val="00811013"/>
    <w:rsid w:val="00811CCD"/>
    <w:rsid w:val="008122A8"/>
    <w:rsid w:val="00812C78"/>
    <w:rsid w:val="00813535"/>
    <w:rsid w:val="00813809"/>
    <w:rsid w:val="008166AF"/>
    <w:rsid w:val="008206C4"/>
    <w:rsid w:val="00823EC8"/>
    <w:rsid w:val="0082402A"/>
    <w:rsid w:val="00825FEE"/>
    <w:rsid w:val="00826164"/>
    <w:rsid w:val="00827C37"/>
    <w:rsid w:val="00830AB4"/>
    <w:rsid w:val="008338FD"/>
    <w:rsid w:val="00834462"/>
    <w:rsid w:val="00835C57"/>
    <w:rsid w:val="00836F13"/>
    <w:rsid w:val="00844279"/>
    <w:rsid w:val="008510B2"/>
    <w:rsid w:val="0085156F"/>
    <w:rsid w:val="00852877"/>
    <w:rsid w:val="00852968"/>
    <w:rsid w:val="008534B1"/>
    <w:rsid w:val="00853C31"/>
    <w:rsid w:val="0086056C"/>
    <w:rsid w:val="00861BDE"/>
    <w:rsid w:val="00862123"/>
    <w:rsid w:val="008677E5"/>
    <w:rsid w:val="00867E06"/>
    <w:rsid w:val="0087015A"/>
    <w:rsid w:val="00885E6C"/>
    <w:rsid w:val="00886516"/>
    <w:rsid w:val="0088706A"/>
    <w:rsid w:val="00892316"/>
    <w:rsid w:val="008946E6"/>
    <w:rsid w:val="00894FB1"/>
    <w:rsid w:val="00897285"/>
    <w:rsid w:val="008A4354"/>
    <w:rsid w:val="008B1E79"/>
    <w:rsid w:val="008B2349"/>
    <w:rsid w:val="008B3B75"/>
    <w:rsid w:val="008B58C5"/>
    <w:rsid w:val="008B6406"/>
    <w:rsid w:val="008B7056"/>
    <w:rsid w:val="008B736B"/>
    <w:rsid w:val="008B78CD"/>
    <w:rsid w:val="008C0097"/>
    <w:rsid w:val="008C11D8"/>
    <w:rsid w:val="008C6014"/>
    <w:rsid w:val="008C61A6"/>
    <w:rsid w:val="008C740D"/>
    <w:rsid w:val="008D02A4"/>
    <w:rsid w:val="008D1367"/>
    <w:rsid w:val="008D329F"/>
    <w:rsid w:val="008D4328"/>
    <w:rsid w:val="008D69F4"/>
    <w:rsid w:val="008D6BBA"/>
    <w:rsid w:val="008D7B3B"/>
    <w:rsid w:val="008E149A"/>
    <w:rsid w:val="008E1DD6"/>
    <w:rsid w:val="008E2983"/>
    <w:rsid w:val="008E2C72"/>
    <w:rsid w:val="008E5487"/>
    <w:rsid w:val="008E7DE5"/>
    <w:rsid w:val="008F0A0D"/>
    <w:rsid w:val="008F4AB7"/>
    <w:rsid w:val="008F4CA5"/>
    <w:rsid w:val="008F7792"/>
    <w:rsid w:val="008F77B9"/>
    <w:rsid w:val="00900592"/>
    <w:rsid w:val="00907709"/>
    <w:rsid w:val="00913ABF"/>
    <w:rsid w:val="00921449"/>
    <w:rsid w:val="0092171D"/>
    <w:rsid w:val="00922D97"/>
    <w:rsid w:val="00925FEA"/>
    <w:rsid w:val="00930EE5"/>
    <w:rsid w:val="009470AD"/>
    <w:rsid w:val="0094713B"/>
    <w:rsid w:val="0095403F"/>
    <w:rsid w:val="0095440A"/>
    <w:rsid w:val="00954E10"/>
    <w:rsid w:val="00957E4F"/>
    <w:rsid w:val="00961A3C"/>
    <w:rsid w:val="00962659"/>
    <w:rsid w:val="009628CA"/>
    <w:rsid w:val="00962D08"/>
    <w:rsid w:val="00972632"/>
    <w:rsid w:val="00975DE7"/>
    <w:rsid w:val="00976EE6"/>
    <w:rsid w:val="00980ADA"/>
    <w:rsid w:val="00980B36"/>
    <w:rsid w:val="00985239"/>
    <w:rsid w:val="00985C0E"/>
    <w:rsid w:val="009864B8"/>
    <w:rsid w:val="00986E46"/>
    <w:rsid w:val="00987ECA"/>
    <w:rsid w:val="00992C53"/>
    <w:rsid w:val="009937D6"/>
    <w:rsid w:val="009963BF"/>
    <w:rsid w:val="0099796B"/>
    <w:rsid w:val="00997F1F"/>
    <w:rsid w:val="009A20C0"/>
    <w:rsid w:val="009A5E01"/>
    <w:rsid w:val="009A781A"/>
    <w:rsid w:val="009B140C"/>
    <w:rsid w:val="009B1586"/>
    <w:rsid w:val="009B4A56"/>
    <w:rsid w:val="009C0591"/>
    <w:rsid w:val="009C0933"/>
    <w:rsid w:val="009C26EB"/>
    <w:rsid w:val="009C6A51"/>
    <w:rsid w:val="009C72F8"/>
    <w:rsid w:val="009C7542"/>
    <w:rsid w:val="009C7C35"/>
    <w:rsid w:val="009D1C4E"/>
    <w:rsid w:val="009D21B0"/>
    <w:rsid w:val="009D3133"/>
    <w:rsid w:val="009D3A2C"/>
    <w:rsid w:val="009E2B99"/>
    <w:rsid w:val="009E705D"/>
    <w:rsid w:val="009F182D"/>
    <w:rsid w:val="009F19FD"/>
    <w:rsid w:val="009F318B"/>
    <w:rsid w:val="009F6C99"/>
    <w:rsid w:val="009F6D2D"/>
    <w:rsid w:val="009F6FD8"/>
    <w:rsid w:val="00A00090"/>
    <w:rsid w:val="00A04013"/>
    <w:rsid w:val="00A07B18"/>
    <w:rsid w:val="00A1002D"/>
    <w:rsid w:val="00A12EB2"/>
    <w:rsid w:val="00A15D34"/>
    <w:rsid w:val="00A17D22"/>
    <w:rsid w:val="00A201FC"/>
    <w:rsid w:val="00A20D5D"/>
    <w:rsid w:val="00A22F99"/>
    <w:rsid w:val="00A259D2"/>
    <w:rsid w:val="00A26B7D"/>
    <w:rsid w:val="00A277A2"/>
    <w:rsid w:val="00A27FE1"/>
    <w:rsid w:val="00A41014"/>
    <w:rsid w:val="00A4179F"/>
    <w:rsid w:val="00A418AA"/>
    <w:rsid w:val="00A440CE"/>
    <w:rsid w:val="00A44845"/>
    <w:rsid w:val="00A46A9D"/>
    <w:rsid w:val="00A47F95"/>
    <w:rsid w:val="00A5049A"/>
    <w:rsid w:val="00A536CF"/>
    <w:rsid w:val="00A53A36"/>
    <w:rsid w:val="00A54ACA"/>
    <w:rsid w:val="00A60992"/>
    <w:rsid w:val="00A67B53"/>
    <w:rsid w:val="00A71E1C"/>
    <w:rsid w:val="00A7290A"/>
    <w:rsid w:val="00A75D39"/>
    <w:rsid w:val="00A76961"/>
    <w:rsid w:val="00A80495"/>
    <w:rsid w:val="00A856FF"/>
    <w:rsid w:val="00A862E9"/>
    <w:rsid w:val="00A95706"/>
    <w:rsid w:val="00A959D8"/>
    <w:rsid w:val="00AA2BA6"/>
    <w:rsid w:val="00AA2BF2"/>
    <w:rsid w:val="00AA4029"/>
    <w:rsid w:val="00AA5C03"/>
    <w:rsid w:val="00AB1AF3"/>
    <w:rsid w:val="00AB49D6"/>
    <w:rsid w:val="00AC1B80"/>
    <w:rsid w:val="00AC4146"/>
    <w:rsid w:val="00AD63CA"/>
    <w:rsid w:val="00AE04E3"/>
    <w:rsid w:val="00AE6040"/>
    <w:rsid w:val="00AE7AA7"/>
    <w:rsid w:val="00AE7EB9"/>
    <w:rsid w:val="00AF15E1"/>
    <w:rsid w:val="00AF241A"/>
    <w:rsid w:val="00B020D0"/>
    <w:rsid w:val="00B0327B"/>
    <w:rsid w:val="00B04DBD"/>
    <w:rsid w:val="00B06352"/>
    <w:rsid w:val="00B065B2"/>
    <w:rsid w:val="00B067BB"/>
    <w:rsid w:val="00B10049"/>
    <w:rsid w:val="00B102B9"/>
    <w:rsid w:val="00B1043D"/>
    <w:rsid w:val="00B1214B"/>
    <w:rsid w:val="00B12285"/>
    <w:rsid w:val="00B16CB0"/>
    <w:rsid w:val="00B17EDF"/>
    <w:rsid w:val="00B200E8"/>
    <w:rsid w:val="00B20EA3"/>
    <w:rsid w:val="00B217EA"/>
    <w:rsid w:val="00B21FCD"/>
    <w:rsid w:val="00B23F0A"/>
    <w:rsid w:val="00B266EB"/>
    <w:rsid w:val="00B27FA0"/>
    <w:rsid w:val="00B331CD"/>
    <w:rsid w:val="00B4557C"/>
    <w:rsid w:val="00B47B18"/>
    <w:rsid w:val="00B52C41"/>
    <w:rsid w:val="00B601A5"/>
    <w:rsid w:val="00B61F11"/>
    <w:rsid w:val="00B6397F"/>
    <w:rsid w:val="00B6584C"/>
    <w:rsid w:val="00B67CC8"/>
    <w:rsid w:val="00B70029"/>
    <w:rsid w:val="00B75948"/>
    <w:rsid w:val="00B771C6"/>
    <w:rsid w:val="00B81701"/>
    <w:rsid w:val="00B82622"/>
    <w:rsid w:val="00BA582E"/>
    <w:rsid w:val="00BB17D3"/>
    <w:rsid w:val="00BB19F5"/>
    <w:rsid w:val="00BB1B11"/>
    <w:rsid w:val="00BB1DA3"/>
    <w:rsid w:val="00BB5D3E"/>
    <w:rsid w:val="00BB7038"/>
    <w:rsid w:val="00BB750D"/>
    <w:rsid w:val="00BB75EF"/>
    <w:rsid w:val="00BC16DB"/>
    <w:rsid w:val="00BC5576"/>
    <w:rsid w:val="00BC59D7"/>
    <w:rsid w:val="00BD0A6D"/>
    <w:rsid w:val="00BD115C"/>
    <w:rsid w:val="00BD4EA1"/>
    <w:rsid w:val="00BD5A0E"/>
    <w:rsid w:val="00BD7184"/>
    <w:rsid w:val="00BE2A09"/>
    <w:rsid w:val="00BE3532"/>
    <w:rsid w:val="00BE435B"/>
    <w:rsid w:val="00BE45BC"/>
    <w:rsid w:val="00BE6347"/>
    <w:rsid w:val="00BF0D22"/>
    <w:rsid w:val="00BF72B9"/>
    <w:rsid w:val="00C134AE"/>
    <w:rsid w:val="00C14552"/>
    <w:rsid w:val="00C14603"/>
    <w:rsid w:val="00C1559C"/>
    <w:rsid w:val="00C171C4"/>
    <w:rsid w:val="00C207C3"/>
    <w:rsid w:val="00C24CBB"/>
    <w:rsid w:val="00C2519A"/>
    <w:rsid w:val="00C2526B"/>
    <w:rsid w:val="00C30315"/>
    <w:rsid w:val="00C32C17"/>
    <w:rsid w:val="00C35741"/>
    <w:rsid w:val="00C36906"/>
    <w:rsid w:val="00C45131"/>
    <w:rsid w:val="00C46777"/>
    <w:rsid w:val="00C46FD5"/>
    <w:rsid w:val="00C50683"/>
    <w:rsid w:val="00C56F9C"/>
    <w:rsid w:val="00C6027B"/>
    <w:rsid w:val="00C607BB"/>
    <w:rsid w:val="00C60875"/>
    <w:rsid w:val="00C62295"/>
    <w:rsid w:val="00C6250C"/>
    <w:rsid w:val="00C6259D"/>
    <w:rsid w:val="00C62EBC"/>
    <w:rsid w:val="00C63208"/>
    <w:rsid w:val="00C63840"/>
    <w:rsid w:val="00C64A00"/>
    <w:rsid w:val="00C71A8D"/>
    <w:rsid w:val="00C71BED"/>
    <w:rsid w:val="00C724CB"/>
    <w:rsid w:val="00C758E7"/>
    <w:rsid w:val="00C760FB"/>
    <w:rsid w:val="00C777AA"/>
    <w:rsid w:val="00C807F0"/>
    <w:rsid w:val="00C81BDB"/>
    <w:rsid w:val="00C82EC2"/>
    <w:rsid w:val="00C8600B"/>
    <w:rsid w:val="00C90C1A"/>
    <w:rsid w:val="00C9113A"/>
    <w:rsid w:val="00C916E6"/>
    <w:rsid w:val="00C955BD"/>
    <w:rsid w:val="00C97767"/>
    <w:rsid w:val="00CA05AE"/>
    <w:rsid w:val="00CA24D5"/>
    <w:rsid w:val="00CA2DFD"/>
    <w:rsid w:val="00CA32FD"/>
    <w:rsid w:val="00CA786A"/>
    <w:rsid w:val="00CB0B05"/>
    <w:rsid w:val="00CB1D57"/>
    <w:rsid w:val="00CB38AD"/>
    <w:rsid w:val="00CB5888"/>
    <w:rsid w:val="00CB675B"/>
    <w:rsid w:val="00CC1578"/>
    <w:rsid w:val="00CC1F27"/>
    <w:rsid w:val="00CC2D24"/>
    <w:rsid w:val="00CC3E80"/>
    <w:rsid w:val="00CC5B82"/>
    <w:rsid w:val="00CC7ACE"/>
    <w:rsid w:val="00CD5329"/>
    <w:rsid w:val="00CD6A14"/>
    <w:rsid w:val="00CE6CD7"/>
    <w:rsid w:val="00CF0D05"/>
    <w:rsid w:val="00CF3ED5"/>
    <w:rsid w:val="00CF53C7"/>
    <w:rsid w:val="00CF7371"/>
    <w:rsid w:val="00D00707"/>
    <w:rsid w:val="00D021A5"/>
    <w:rsid w:val="00D02CA3"/>
    <w:rsid w:val="00D02FEE"/>
    <w:rsid w:val="00D0398A"/>
    <w:rsid w:val="00D1255F"/>
    <w:rsid w:val="00D133AA"/>
    <w:rsid w:val="00D1366F"/>
    <w:rsid w:val="00D164E0"/>
    <w:rsid w:val="00D21AA4"/>
    <w:rsid w:val="00D2276B"/>
    <w:rsid w:val="00D23F0D"/>
    <w:rsid w:val="00D26AE2"/>
    <w:rsid w:val="00D3359A"/>
    <w:rsid w:val="00D3425E"/>
    <w:rsid w:val="00D36247"/>
    <w:rsid w:val="00D36C46"/>
    <w:rsid w:val="00D375FC"/>
    <w:rsid w:val="00D402E3"/>
    <w:rsid w:val="00D40F05"/>
    <w:rsid w:val="00D41402"/>
    <w:rsid w:val="00D4180D"/>
    <w:rsid w:val="00D50764"/>
    <w:rsid w:val="00D5188B"/>
    <w:rsid w:val="00D55E76"/>
    <w:rsid w:val="00D57F78"/>
    <w:rsid w:val="00D6597E"/>
    <w:rsid w:val="00D670A8"/>
    <w:rsid w:val="00D73B66"/>
    <w:rsid w:val="00D73F80"/>
    <w:rsid w:val="00D7787B"/>
    <w:rsid w:val="00D82442"/>
    <w:rsid w:val="00D83756"/>
    <w:rsid w:val="00D83BE2"/>
    <w:rsid w:val="00D8570F"/>
    <w:rsid w:val="00D9153E"/>
    <w:rsid w:val="00D92B1F"/>
    <w:rsid w:val="00D93B9E"/>
    <w:rsid w:val="00D93C98"/>
    <w:rsid w:val="00D95B23"/>
    <w:rsid w:val="00DA291B"/>
    <w:rsid w:val="00DA3B6E"/>
    <w:rsid w:val="00DA40FA"/>
    <w:rsid w:val="00DA4242"/>
    <w:rsid w:val="00DA7482"/>
    <w:rsid w:val="00DB0C03"/>
    <w:rsid w:val="00DC00D9"/>
    <w:rsid w:val="00DC3572"/>
    <w:rsid w:val="00DC588E"/>
    <w:rsid w:val="00DD4A2C"/>
    <w:rsid w:val="00DD53AA"/>
    <w:rsid w:val="00DD66CA"/>
    <w:rsid w:val="00DE5E9A"/>
    <w:rsid w:val="00DF2871"/>
    <w:rsid w:val="00DF3783"/>
    <w:rsid w:val="00E07672"/>
    <w:rsid w:val="00E10025"/>
    <w:rsid w:val="00E1047B"/>
    <w:rsid w:val="00E17DC4"/>
    <w:rsid w:val="00E20287"/>
    <w:rsid w:val="00E20818"/>
    <w:rsid w:val="00E209CF"/>
    <w:rsid w:val="00E22F2B"/>
    <w:rsid w:val="00E33618"/>
    <w:rsid w:val="00E34C6B"/>
    <w:rsid w:val="00E424DC"/>
    <w:rsid w:val="00E4316F"/>
    <w:rsid w:val="00E452D0"/>
    <w:rsid w:val="00E46B20"/>
    <w:rsid w:val="00E5064C"/>
    <w:rsid w:val="00E50DA2"/>
    <w:rsid w:val="00E5185D"/>
    <w:rsid w:val="00E544CA"/>
    <w:rsid w:val="00E56174"/>
    <w:rsid w:val="00E62E23"/>
    <w:rsid w:val="00E63F02"/>
    <w:rsid w:val="00E71A0C"/>
    <w:rsid w:val="00E75EFB"/>
    <w:rsid w:val="00E83F43"/>
    <w:rsid w:val="00E84D2C"/>
    <w:rsid w:val="00E87D2F"/>
    <w:rsid w:val="00E94671"/>
    <w:rsid w:val="00E95A69"/>
    <w:rsid w:val="00EA4146"/>
    <w:rsid w:val="00EA5CBD"/>
    <w:rsid w:val="00EB7469"/>
    <w:rsid w:val="00EC1943"/>
    <w:rsid w:val="00EC204E"/>
    <w:rsid w:val="00EC2885"/>
    <w:rsid w:val="00EC3EC1"/>
    <w:rsid w:val="00EC474A"/>
    <w:rsid w:val="00EC494D"/>
    <w:rsid w:val="00EE11FC"/>
    <w:rsid w:val="00EE466D"/>
    <w:rsid w:val="00EE5014"/>
    <w:rsid w:val="00EE5087"/>
    <w:rsid w:val="00EF6169"/>
    <w:rsid w:val="00EF7368"/>
    <w:rsid w:val="00EF75BB"/>
    <w:rsid w:val="00F0246E"/>
    <w:rsid w:val="00F03176"/>
    <w:rsid w:val="00F03E41"/>
    <w:rsid w:val="00F03ED3"/>
    <w:rsid w:val="00F05B92"/>
    <w:rsid w:val="00F05CD4"/>
    <w:rsid w:val="00F10C87"/>
    <w:rsid w:val="00F11A73"/>
    <w:rsid w:val="00F11C8A"/>
    <w:rsid w:val="00F13013"/>
    <w:rsid w:val="00F130BB"/>
    <w:rsid w:val="00F131E0"/>
    <w:rsid w:val="00F141D0"/>
    <w:rsid w:val="00F1657A"/>
    <w:rsid w:val="00F20530"/>
    <w:rsid w:val="00F235F0"/>
    <w:rsid w:val="00F23E04"/>
    <w:rsid w:val="00F36F60"/>
    <w:rsid w:val="00F4306D"/>
    <w:rsid w:val="00F47346"/>
    <w:rsid w:val="00F51772"/>
    <w:rsid w:val="00F53D43"/>
    <w:rsid w:val="00F56E62"/>
    <w:rsid w:val="00F609E6"/>
    <w:rsid w:val="00F60D9F"/>
    <w:rsid w:val="00F60F83"/>
    <w:rsid w:val="00F62D18"/>
    <w:rsid w:val="00F6423D"/>
    <w:rsid w:val="00F6775B"/>
    <w:rsid w:val="00F717FD"/>
    <w:rsid w:val="00F72F30"/>
    <w:rsid w:val="00F7323B"/>
    <w:rsid w:val="00F75685"/>
    <w:rsid w:val="00F80A73"/>
    <w:rsid w:val="00F8288F"/>
    <w:rsid w:val="00F84811"/>
    <w:rsid w:val="00F85B0C"/>
    <w:rsid w:val="00F905AE"/>
    <w:rsid w:val="00F92D3C"/>
    <w:rsid w:val="00F93E74"/>
    <w:rsid w:val="00F94512"/>
    <w:rsid w:val="00F9539C"/>
    <w:rsid w:val="00F95DB6"/>
    <w:rsid w:val="00FB0200"/>
    <w:rsid w:val="00FC059C"/>
    <w:rsid w:val="00FC1622"/>
    <w:rsid w:val="00FC1ACF"/>
    <w:rsid w:val="00FC2EDB"/>
    <w:rsid w:val="00FC3210"/>
    <w:rsid w:val="00FC5511"/>
    <w:rsid w:val="00FD0B78"/>
    <w:rsid w:val="00FE0DC9"/>
    <w:rsid w:val="00FE0F9F"/>
    <w:rsid w:val="00FE19DF"/>
    <w:rsid w:val="00FF1EDB"/>
    <w:rsid w:val="0562E666"/>
    <w:rsid w:val="0733DC51"/>
    <w:rsid w:val="07FA63BA"/>
    <w:rsid w:val="092F97E6"/>
    <w:rsid w:val="124A7674"/>
    <w:rsid w:val="1623025D"/>
    <w:rsid w:val="29C312CB"/>
    <w:rsid w:val="2EF97EC2"/>
    <w:rsid w:val="3F51FE32"/>
    <w:rsid w:val="4123E790"/>
    <w:rsid w:val="430314CE"/>
    <w:rsid w:val="4B25B661"/>
    <w:rsid w:val="4EBCF3DB"/>
    <w:rsid w:val="4FC902D4"/>
    <w:rsid w:val="531F28C8"/>
    <w:rsid w:val="56776E38"/>
    <w:rsid w:val="5957AF3F"/>
    <w:rsid w:val="5A943CF7"/>
    <w:rsid w:val="60A6C0F0"/>
    <w:rsid w:val="66FABA9B"/>
    <w:rsid w:val="6CEA1F36"/>
    <w:rsid w:val="6E8A3CAA"/>
    <w:rsid w:val="70481797"/>
    <w:rsid w:val="715E5038"/>
    <w:rsid w:val="71831D4B"/>
    <w:rsid w:val="72040B59"/>
    <w:rsid w:val="760A8650"/>
    <w:rsid w:val="7D0E0AB5"/>
    <w:rsid w:val="7D19787D"/>
    <w:rsid w:val="7EB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C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95"/>
  </w:style>
  <w:style w:type="paragraph" w:styleId="Overskrift1">
    <w:name w:val="heading 1"/>
    <w:basedOn w:val="Normal"/>
    <w:next w:val="Normal"/>
    <w:link w:val="Overskrift1Tegn"/>
    <w:uiPriority w:val="9"/>
    <w:qFormat/>
    <w:rsid w:val="008C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0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049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A8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1C11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C11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semiHidden/>
    <w:unhideWhenUsed/>
    <w:rsid w:val="00C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63208"/>
  </w:style>
  <w:style w:type="paragraph" w:styleId="Sidefod">
    <w:name w:val="footer"/>
    <w:basedOn w:val="Normal"/>
    <w:link w:val="SidefodTegn"/>
    <w:uiPriority w:val="99"/>
    <w:unhideWhenUsed/>
    <w:rsid w:val="00C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3208"/>
  </w:style>
  <w:style w:type="character" w:customStyle="1" w:styleId="Overskrift1Tegn">
    <w:name w:val="Overskrift 1 Tegn"/>
    <w:basedOn w:val="Standardskrifttypeiafsnit"/>
    <w:link w:val="Overskrift1"/>
    <w:uiPriority w:val="9"/>
    <w:rsid w:val="008C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C0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8C0097"/>
    <w:pPr>
      <w:ind w:left="720"/>
      <w:contextualSpacing/>
    </w:pPr>
  </w:style>
  <w:style w:type="table" w:styleId="Lysliste-fremhvningsfarve5">
    <w:name w:val="Light List Accent 5"/>
    <w:basedOn w:val="Tabel-Normal"/>
    <w:uiPriority w:val="61"/>
    <w:rsid w:val="008C00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tgitter-fremhvningsfarve5">
    <w:name w:val="Light Grid Accent 5"/>
    <w:basedOn w:val="Tabel-Normal"/>
    <w:uiPriority w:val="62"/>
    <w:rsid w:val="008C00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C00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C00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ysliste-fremhvningsfarve6">
    <w:name w:val="Light List Accent 6"/>
    <w:basedOn w:val="Tabel-Normal"/>
    <w:uiPriority w:val="61"/>
    <w:rsid w:val="008C00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-fremhvningsfarve5">
    <w:name w:val="Light Shading Accent 5"/>
    <w:basedOn w:val="Tabel-Normal"/>
    <w:uiPriority w:val="60"/>
    <w:rsid w:val="008C00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C00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kygge2-fremhvningsfarve6">
    <w:name w:val="Medium Shading 2 Accent 6"/>
    <w:basedOn w:val="Tabel-Normal"/>
    <w:uiPriority w:val="64"/>
    <w:rsid w:val="008C00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-fremhvningsfarve5">
    <w:name w:val="Medium List 1 Accent 5"/>
    <w:basedOn w:val="Tabel-Normal"/>
    <w:uiPriority w:val="65"/>
    <w:rsid w:val="008C00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2-fremhvningsfarve5">
    <w:name w:val="Medium List 2 Accent 5"/>
    <w:basedOn w:val="Tabel-Normal"/>
    <w:uiPriority w:val="66"/>
    <w:rsid w:val="008C00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-fremhvningsfarve5">
    <w:name w:val="Medium Grid 1 Accent 5"/>
    <w:basedOn w:val="Tabel-Normal"/>
    <w:uiPriority w:val="67"/>
    <w:rsid w:val="008C00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e2-fremhvningsfarve3">
    <w:name w:val="Medium List 2 Accent 3"/>
    <w:basedOn w:val="Tabel-Normal"/>
    <w:uiPriority w:val="66"/>
    <w:rsid w:val="008C00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8C00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C009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C009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00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00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4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95"/>
  </w:style>
  <w:style w:type="paragraph" w:styleId="Overskrift1">
    <w:name w:val="heading 1"/>
    <w:basedOn w:val="Normal"/>
    <w:next w:val="Normal"/>
    <w:link w:val="Overskrift1Tegn"/>
    <w:uiPriority w:val="9"/>
    <w:qFormat/>
    <w:rsid w:val="008C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0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049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A8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1C11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C11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semiHidden/>
    <w:unhideWhenUsed/>
    <w:rsid w:val="00C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63208"/>
  </w:style>
  <w:style w:type="paragraph" w:styleId="Sidefod">
    <w:name w:val="footer"/>
    <w:basedOn w:val="Normal"/>
    <w:link w:val="SidefodTegn"/>
    <w:uiPriority w:val="99"/>
    <w:unhideWhenUsed/>
    <w:rsid w:val="00C6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3208"/>
  </w:style>
  <w:style w:type="character" w:customStyle="1" w:styleId="Overskrift1Tegn">
    <w:name w:val="Overskrift 1 Tegn"/>
    <w:basedOn w:val="Standardskrifttypeiafsnit"/>
    <w:link w:val="Overskrift1"/>
    <w:uiPriority w:val="9"/>
    <w:rsid w:val="008C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C0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8C0097"/>
    <w:pPr>
      <w:ind w:left="720"/>
      <w:contextualSpacing/>
    </w:pPr>
  </w:style>
  <w:style w:type="table" w:styleId="Lysliste-fremhvningsfarve5">
    <w:name w:val="Light List Accent 5"/>
    <w:basedOn w:val="Tabel-Normal"/>
    <w:uiPriority w:val="61"/>
    <w:rsid w:val="008C00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tgitter-fremhvningsfarve5">
    <w:name w:val="Light Grid Accent 5"/>
    <w:basedOn w:val="Tabel-Normal"/>
    <w:uiPriority w:val="62"/>
    <w:rsid w:val="008C00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C00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C00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ysliste-fremhvningsfarve6">
    <w:name w:val="Light List Accent 6"/>
    <w:basedOn w:val="Tabel-Normal"/>
    <w:uiPriority w:val="61"/>
    <w:rsid w:val="008C00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-fremhvningsfarve5">
    <w:name w:val="Light Shading Accent 5"/>
    <w:basedOn w:val="Tabel-Normal"/>
    <w:uiPriority w:val="60"/>
    <w:rsid w:val="008C00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C00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kygge2-fremhvningsfarve6">
    <w:name w:val="Medium Shading 2 Accent 6"/>
    <w:basedOn w:val="Tabel-Normal"/>
    <w:uiPriority w:val="64"/>
    <w:rsid w:val="008C00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-fremhvningsfarve5">
    <w:name w:val="Medium List 1 Accent 5"/>
    <w:basedOn w:val="Tabel-Normal"/>
    <w:uiPriority w:val="65"/>
    <w:rsid w:val="008C00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2-fremhvningsfarve5">
    <w:name w:val="Medium List 2 Accent 5"/>
    <w:basedOn w:val="Tabel-Normal"/>
    <w:uiPriority w:val="66"/>
    <w:rsid w:val="008C00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-fremhvningsfarve5">
    <w:name w:val="Medium Grid 1 Accent 5"/>
    <w:basedOn w:val="Tabel-Normal"/>
    <w:uiPriority w:val="67"/>
    <w:rsid w:val="008C00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e2-fremhvningsfarve3">
    <w:name w:val="Medium List 2 Accent 3"/>
    <w:basedOn w:val="Tabel-Normal"/>
    <w:uiPriority w:val="66"/>
    <w:rsid w:val="008C00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8C00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C009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C009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00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00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4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E30461FF820418479E85F0D6F6545" ma:contentTypeVersion="8" ma:contentTypeDescription="Opret et nyt dokument." ma:contentTypeScope="" ma:versionID="0e0e2d749f933fec41e1ea7fc23cd040">
  <xsd:schema xmlns:xsd="http://www.w3.org/2001/XMLSchema" xmlns:xs="http://www.w3.org/2001/XMLSchema" xmlns:p="http://schemas.microsoft.com/office/2006/metadata/properties" xmlns:ns2="477da87c-8fc1-40db-8a76-c87074f2660f" xmlns:ns3="89187cf7-5391-4dd1-b4fb-cb361443694e" targetNamespace="http://schemas.microsoft.com/office/2006/metadata/properties" ma:root="true" ma:fieldsID="06b27d7148e413ae2058fc8cdb104898" ns2:_="" ns3:_="">
    <xsd:import namespace="477da87c-8fc1-40db-8a76-c87074f2660f"/>
    <xsd:import namespace="89187cf7-5391-4dd1-b4fb-cb3614436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a87c-8fc1-40db-8a76-c87074f2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7cf7-5391-4dd1-b4fb-cb3614436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CAB6-1262-43B1-AB1B-0940A82A6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A51CC-FE85-4E70-8A70-3668C5979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da87c-8fc1-40db-8a76-c87074f2660f"/>
    <ds:schemaRef ds:uri="89187cf7-5391-4dd1-b4fb-cb3614436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FA187-E85C-4D52-98AF-32CC54438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54362-D568-4CF1-9B14-BD37755A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ka0q</dc:creator>
  <cp:lastModifiedBy>Sara Valsted Wøllekær</cp:lastModifiedBy>
  <cp:revision>2</cp:revision>
  <cp:lastPrinted>2018-12-06T12:02:00Z</cp:lastPrinted>
  <dcterms:created xsi:type="dcterms:W3CDTF">2019-02-13T08:30:00Z</dcterms:created>
  <dcterms:modified xsi:type="dcterms:W3CDTF">2019-02-13T08:30:00Z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0x0101003FCE30461FF820418479E85F0D6F6545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</Properties>
</file>