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1"/>
        <w:tblpPr w:vertAnchor="page" w:horzAnchor="page" w:tblpX="812" w:tblpY="28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Boks til sags nr. og dato"/>
      </w:tblPr>
      <w:tblGrid>
        <w:gridCol w:w="1843"/>
      </w:tblGrid>
      <w:tr w:rsidR="00E8089E" w:rsidRPr="00B13CBF" w14:paraId="6BB05835" w14:textId="77777777" w:rsidTr="00CC0065">
        <w:trPr>
          <w:trHeight w:val="2635"/>
          <w:tblHeader/>
        </w:trPr>
        <w:tc>
          <w:tcPr>
            <w:tcW w:w="1843" w:type="dxa"/>
          </w:tcPr>
          <w:p w14:paraId="3FD55BE8" w14:textId="77777777" w:rsidR="00533248" w:rsidRPr="00B04620" w:rsidRDefault="00533248" w:rsidP="00D840E9">
            <w:pPr>
              <w:pStyle w:val="Venstrespalteoverskrift"/>
            </w:pPr>
            <w:bookmarkStart w:id="0" w:name="_Hlk504047649"/>
            <w:r w:rsidRPr="00B04620">
              <w:t>Enhed:</w:t>
            </w:r>
          </w:p>
          <w:p w14:paraId="7733A33A" w14:textId="77777777" w:rsidR="00533248" w:rsidRPr="00B04620" w:rsidRDefault="00E43FC3" w:rsidP="00D840E9">
            <w:pPr>
              <w:pStyle w:val="Venstrespaltetekst"/>
            </w:pPr>
            <w:r>
              <w:t>Kontor for Socialtilsyn og National Koordination</w:t>
            </w:r>
          </w:p>
          <w:p w14:paraId="4929E53B" w14:textId="6AA4C055" w:rsidR="00533248" w:rsidRPr="00B04620" w:rsidRDefault="00533248" w:rsidP="00D840E9">
            <w:pPr>
              <w:pStyle w:val="Afsenderadresse"/>
            </w:pPr>
          </w:p>
          <w:p w14:paraId="674BDF46" w14:textId="77777777" w:rsidR="00533248" w:rsidRPr="00B04620" w:rsidRDefault="00533248" w:rsidP="00D840E9">
            <w:pPr>
              <w:pStyle w:val="Venstrespalteoverskrift"/>
            </w:pPr>
            <w:r w:rsidRPr="00B04620">
              <w:t>Dato:</w:t>
            </w:r>
          </w:p>
          <w:p w14:paraId="64C16E46" w14:textId="40DB3F0D" w:rsidR="00E8089E" w:rsidRPr="003E0E93" w:rsidRDefault="00533248" w:rsidP="00D840E9">
            <w:pPr>
              <w:pStyle w:val="Dato"/>
              <w:rPr>
                <w:noProof w:val="0"/>
              </w:rPr>
            </w:pPr>
            <w:r>
              <w:fldChar w:fldCharType="begin"/>
            </w:r>
            <w:r>
              <w:instrText xml:space="preserve"> DATE  \@ "d. MMMM yyyy"  \* MERGEFORMAT </w:instrText>
            </w:r>
            <w:r>
              <w:fldChar w:fldCharType="separate"/>
            </w:r>
            <w:r w:rsidR="001A32E4">
              <w:t>15. juli 2021</w:t>
            </w:r>
            <w:r>
              <w:fldChar w:fldCharType="end"/>
            </w:r>
          </w:p>
        </w:tc>
      </w:tr>
    </w:tbl>
    <w:bookmarkEnd w:id="0"/>
    <w:p w14:paraId="590C52CB" w14:textId="0D99B7D2" w:rsidR="00F17CE9" w:rsidRDefault="00F17CE9" w:rsidP="003E0E93">
      <w:pPr>
        <w:pStyle w:val="OverskriftNotat"/>
      </w:pPr>
      <w:r w:rsidRPr="00F17CE9">
        <w:t>Inspirationsmateriale til kvalitetsvurdering af sociale tilbud, der søger om godkendelse</w:t>
      </w:r>
    </w:p>
    <w:p w14:paraId="59BE2DE6" w14:textId="77777777" w:rsidR="00131275" w:rsidRDefault="00131275" w:rsidP="00B0028D">
      <w:pPr>
        <w:pStyle w:val="OverskriftNotat"/>
        <w:spacing w:line="240" w:lineRule="auto"/>
        <w:rPr>
          <w:sz w:val="28"/>
        </w:rPr>
      </w:pPr>
    </w:p>
    <w:p w14:paraId="6734CEDB" w14:textId="2C2E1147" w:rsidR="00E8089E" w:rsidRPr="00131275" w:rsidRDefault="00B23B1B" w:rsidP="00F17CE9">
      <w:pPr>
        <w:pStyle w:val="OverskriftNotat"/>
        <w:rPr>
          <w:sz w:val="28"/>
        </w:rPr>
      </w:pPr>
      <w:r w:rsidRPr="00131275">
        <w:rPr>
          <w:sz w:val="28"/>
        </w:rPr>
        <w:t>Bilag til delelement 2</w:t>
      </w:r>
      <w:r w:rsidR="00CC0065" w:rsidRPr="00131275">
        <w:rPr>
          <w:sz w:val="28"/>
        </w:rPr>
        <w:t xml:space="preserve">: </w:t>
      </w:r>
      <w:r w:rsidR="00F17CE9" w:rsidRPr="00131275">
        <w:rPr>
          <w:sz w:val="28"/>
        </w:rPr>
        <w:t>Udfoldelse af indikatorens ordlyd</w:t>
      </w:r>
      <w:r w:rsidR="00DC2497" w:rsidRPr="00131275">
        <w:t xml:space="preserve"> </w:t>
      </w:r>
    </w:p>
    <w:p w14:paraId="425269B7" w14:textId="6EAE61F3" w:rsidR="0059300A" w:rsidRPr="0059300A" w:rsidRDefault="0059300A" w:rsidP="00CC0065">
      <w:pPr>
        <w:jc w:val="both"/>
        <w:rPr>
          <w:sz w:val="44"/>
        </w:rPr>
      </w:pPr>
    </w:p>
    <w:p w14:paraId="5AC6A17B" w14:textId="23D71147" w:rsidR="00FA3BB1" w:rsidRDefault="00F17CE9" w:rsidP="00953C47">
      <w:pPr>
        <w:jc w:val="both"/>
      </w:pPr>
      <w:r w:rsidRPr="00F17CE9">
        <w:t xml:space="preserve">Nedenfor illustreres eksempler på, hvordan indikatorerne </w:t>
      </w:r>
      <w:proofErr w:type="gramStart"/>
      <w:r w:rsidRPr="00F17CE9">
        <w:t>indenfor</w:t>
      </w:r>
      <w:proofErr w:type="gramEnd"/>
      <w:r w:rsidRPr="00F17CE9">
        <w:t xml:space="preserve"> temaerne ”Målgruppe, metode og resultater”</w:t>
      </w:r>
      <w:r w:rsidR="00EC2A12">
        <w:t xml:space="preserve"> </w:t>
      </w:r>
      <w:r w:rsidR="00EC2A12" w:rsidRPr="00CC0065">
        <w:rPr>
          <w:i/>
        </w:rPr>
        <w:t>(tabel 1)</w:t>
      </w:r>
      <w:r w:rsidRPr="00CC0065">
        <w:rPr>
          <w:i/>
        </w:rPr>
        <w:t xml:space="preserve"> </w:t>
      </w:r>
      <w:r w:rsidRPr="00F17CE9">
        <w:t>og ”Kompetencer”</w:t>
      </w:r>
      <w:r w:rsidR="00EC2A12">
        <w:t xml:space="preserve"> </w:t>
      </w:r>
      <w:r w:rsidR="00EC2A12" w:rsidRPr="00CC0065">
        <w:rPr>
          <w:i/>
        </w:rPr>
        <w:t>(tabel 2)</w:t>
      </w:r>
      <w:r w:rsidRPr="00F17CE9">
        <w:t xml:space="preserve"> kan udfoldes og </w:t>
      </w:r>
      <w:r w:rsidR="000D7DEB">
        <w:t>tilpasses godkendelsesopgaven. S</w:t>
      </w:r>
      <w:r w:rsidRPr="00F17CE9">
        <w:t>ocialtilsyne</w:t>
      </w:r>
      <w:r w:rsidR="000D7DEB">
        <w:t xml:space="preserve">t kan anvende dette </w:t>
      </w:r>
      <w:r w:rsidRPr="00F17CE9">
        <w:t>som afsæt for afdækning og kvalitetsvurdering af tilbud, der søger om godkendelse.</w:t>
      </w:r>
    </w:p>
    <w:p w14:paraId="5FE3A5DA" w14:textId="77777777" w:rsidR="00953C47" w:rsidRDefault="00953C47" w:rsidP="00953C47">
      <w:pPr>
        <w:jc w:val="both"/>
      </w:pPr>
    </w:p>
    <w:p w14:paraId="1D500816" w14:textId="4FBE8379" w:rsidR="00F17CE9" w:rsidRDefault="00F17CE9" w:rsidP="00F17CE9">
      <w:pPr>
        <w:pStyle w:val="Overskrift1"/>
      </w:pPr>
      <w:r w:rsidRPr="00F17CE9">
        <w:t>Temaet ”Målgruppe, metoder og resultater”</w:t>
      </w:r>
    </w:p>
    <w:p w14:paraId="639D42CB" w14:textId="4D331EFA" w:rsidR="00F17CE9" w:rsidRDefault="00F17CE9" w:rsidP="00CC0065">
      <w:pPr>
        <w:jc w:val="both"/>
      </w:pPr>
      <w:r>
        <w:t xml:space="preserve">I temaet ”Målgruppe, metode og resultater” skal socialtilsynet tilvejebringe et </w:t>
      </w:r>
      <w:proofErr w:type="spellStart"/>
      <w:r>
        <w:t>vidensgrundlag</w:t>
      </w:r>
      <w:proofErr w:type="spellEnd"/>
      <w:r>
        <w:t>, som gør det muligt at vurdere, om det er sandsynligt, at indsatsen og tilbuddets metoder medvirker til sikre borgernes trivsel og resulterer i den ønskede udvikling. Se den fulde tematekst i Bekendtgørelse om socialtilsyn, bilag 1.</w:t>
      </w:r>
    </w:p>
    <w:p w14:paraId="263B7D9E" w14:textId="77777777" w:rsidR="00FA3BB1" w:rsidRDefault="00FA3BB1" w:rsidP="00CC0065">
      <w:pPr>
        <w:jc w:val="both"/>
      </w:pPr>
    </w:p>
    <w:p w14:paraId="23185DB5" w14:textId="112DD470" w:rsidR="00F17CE9" w:rsidRDefault="00F17CE9" w:rsidP="00CC0065">
      <w:pPr>
        <w:jc w:val="both"/>
      </w:pPr>
      <w:r>
        <w:t>Temaet omfatter i alt fire indikatorer (3.a, 3.b, 3.c og 3.d.), som understøtter vurderingen af, om det er sandsynligt, at tilbuddet, med afsæt i en tydelig målgruppebeskrivelse, kan arbejde systematisk med faglige tilgange og metoder, der fører til positive resultater for borgerne (Kriterium 3).</w:t>
      </w:r>
    </w:p>
    <w:p w14:paraId="14271F92" w14:textId="77777777" w:rsidR="00FA3BB1" w:rsidRDefault="00FA3BB1" w:rsidP="00CC0065">
      <w:pPr>
        <w:jc w:val="both"/>
        <w:rPr>
          <w:b/>
          <w:i/>
          <w:sz w:val="18"/>
        </w:rPr>
      </w:pPr>
    </w:p>
    <w:p w14:paraId="4502E2A0" w14:textId="534EE153" w:rsidR="00742D98" w:rsidRPr="00FA3BB1" w:rsidRDefault="00742D98" w:rsidP="00B0028D">
      <w:pPr>
        <w:spacing w:after="120"/>
        <w:jc w:val="both"/>
        <w:rPr>
          <w:i/>
        </w:rPr>
      </w:pPr>
      <w:r w:rsidRPr="00FA3BB1">
        <w:rPr>
          <w:b/>
          <w:i/>
          <w:sz w:val="18"/>
        </w:rPr>
        <w:t>Tabel 1:</w:t>
      </w:r>
      <w:r w:rsidRPr="00FA3BB1">
        <w:rPr>
          <w:i/>
          <w:sz w:val="18"/>
        </w:rPr>
        <w:t xml:space="preserve"> Skematisk oversigt for temaet ”Målgruppe, metode og resultater” med eksempler på, hvordan indikatorerne kan udfoldes, refleksionsspørgsmål og forhold, der kan vægtes</w:t>
      </w:r>
      <w:r w:rsidRPr="00FA3BB1">
        <w:rPr>
          <w:i/>
        </w:rPr>
        <w:t>.</w:t>
      </w:r>
    </w:p>
    <w:tbl>
      <w:tblPr>
        <w:tblW w:w="7033" w:type="dxa"/>
        <w:tblBorders>
          <w:top w:val="single" w:sz="4" w:space="0" w:color="auto"/>
        </w:tblBorders>
        <w:shd w:val="clear" w:color="auto" w:fill="F9F8E0"/>
        <w:tblLayout w:type="fixed"/>
        <w:tblCellMar>
          <w:left w:w="70" w:type="dxa"/>
          <w:right w:w="70" w:type="dxa"/>
        </w:tblCellMar>
        <w:tblLook w:val="04A0" w:firstRow="1" w:lastRow="0" w:firstColumn="1" w:lastColumn="0" w:noHBand="0" w:noVBand="1"/>
      </w:tblPr>
      <w:tblGrid>
        <w:gridCol w:w="7033"/>
      </w:tblGrid>
      <w:tr w:rsidR="002C34C7" w:rsidRPr="000F1DF7" w14:paraId="4267A9DB" w14:textId="77777777" w:rsidTr="00CC0065">
        <w:trPr>
          <w:cantSplit/>
          <w:trHeight w:val="794"/>
        </w:trPr>
        <w:tc>
          <w:tcPr>
            <w:tcW w:w="7033" w:type="dxa"/>
            <w:tcBorders>
              <w:top w:val="single" w:sz="4" w:space="0" w:color="auto"/>
              <w:left w:val="nil"/>
              <w:bottom w:val="single" w:sz="4" w:space="0" w:color="auto"/>
              <w:right w:val="nil"/>
            </w:tcBorders>
            <w:shd w:val="clear" w:color="auto" w:fill="F9F8E0"/>
            <w:vAlign w:val="center"/>
          </w:tcPr>
          <w:p w14:paraId="6C833835" w14:textId="77777777" w:rsidR="001A32E4" w:rsidRDefault="001A32E4" w:rsidP="002C34C7">
            <w:pPr>
              <w:spacing w:line="240" w:lineRule="auto"/>
              <w:rPr>
                <w:b/>
                <w:sz w:val="16"/>
              </w:rPr>
            </w:pPr>
          </w:p>
          <w:p w14:paraId="217ABE83" w14:textId="360EB003" w:rsidR="00356A9F" w:rsidRPr="00356A9F" w:rsidRDefault="00356A9F" w:rsidP="002C34C7">
            <w:pPr>
              <w:spacing w:line="240" w:lineRule="auto"/>
              <w:rPr>
                <w:rFonts w:ascii="Arial" w:eastAsia="Times New Roman" w:hAnsi="Arial" w:cs="Arial"/>
                <w:b/>
                <w:bCs/>
                <w:color w:val="000000"/>
                <w:sz w:val="14"/>
                <w:szCs w:val="16"/>
                <w:lang w:eastAsia="da-DK"/>
              </w:rPr>
            </w:pPr>
            <w:r w:rsidRPr="00356A9F">
              <w:rPr>
                <w:b/>
                <w:sz w:val="16"/>
              </w:rPr>
              <w:t>Kriterium 3: Tilbuddet arbejder med afsæt i en tydelig målgruppebeskrivelse systematisk med faglige tilgange og metoder, der fører til positive resultater for borgerne.</w:t>
            </w:r>
          </w:p>
          <w:p w14:paraId="13078EF1" w14:textId="77777777" w:rsidR="00356A9F" w:rsidRDefault="00356A9F" w:rsidP="002C34C7">
            <w:pPr>
              <w:spacing w:line="240" w:lineRule="auto"/>
              <w:rPr>
                <w:rFonts w:ascii="Arial" w:eastAsia="Times New Roman" w:hAnsi="Arial" w:cs="Arial"/>
                <w:bCs/>
                <w:color w:val="000000"/>
                <w:sz w:val="16"/>
                <w:szCs w:val="16"/>
                <w:lang w:eastAsia="da-DK"/>
              </w:rPr>
            </w:pPr>
          </w:p>
          <w:p w14:paraId="64D74698" w14:textId="0DD72DDF" w:rsidR="002C34C7" w:rsidRPr="002C34C7"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Socialtilsynets bedømmelse af indikatorerne understøtter vurderingen af kriteriet.  </w:t>
            </w:r>
          </w:p>
          <w:p w14:paraId="31BC1700" w14:textId="77777777" w:rsidR="002C34C7" w:rsidRPr="002C34C7" w:rsidRDefault="002C34C7" w:rsidP="002C34C7">
            <w:pPr>
              <w:spacing w:line="240" w:lineRule="auto"/>
              <w:rPr>
                <w:rFonts w:ascii="Arial" w:eastAsia="Times New Roman" w:hAnsi="Arial" w:cs="Arial"/>
                <w:bCs/>
                <w:color w:val="000000"/>
                <w:sz w:val="16"/>
                <w:szCs w:val="16"/>
                <w:lang w:eastAsia="da-DK"/>
              </w:rPr>
            </w:pPr>
          </w:p>
          <w:p w14:paraId="17CB366A" w14:textId="77777777" w:rsidR="002C34C7" w:rsidRPr="002C34C7"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Socialtilsynet kan også inddrage andre forhold i kvalitetsvurderingen, som vurderes at være relevante for kvaliteten.</w:t>
            </w:r>
          </w:p>
          <w:p w14:paraId="105C5CFA" w14:textId="77777777" w:rsidR="002C34C7" w:rsidRPr="000F1DF7" w:rsidRDefault="002C34C7" w:rsidP="002C34C7">
            <w:pPr>
              <w:pStyle w:val="Listeafsnit"/>
              <w:numPr>
                <w:ilvl w:val="0"/>
                <w:numId w:val="0"/>
              </w:numPr>
              <w:spacing w:line="240" w:lineRule="auto"/>
              <w:ind w:left="643"/>
              <w:rPr>
                <w:rFonts w:ascii="Arial" w:eastAsia="Times New Roman" w:hAnsi="Arial" w:cs="Arial"/>
                <w:bCs/>
                <w:color w:val="000000"/>
                <w:sz w:val="16"/>
                <w:szCs w:val="16"/>
                <w:lang w:eastAsia="da-DK"/>
              </w:rPr>
            </w:pPr>
          </w:p>
        </w:tc>
      </w:tr>
    </w:tbl>
    <w:p w14:paraId="05C07E63" w14:textId="77777777" w:rsidR="005F136C" w:rsidRDefault="005F136C" w:rsidP="00B0028D">
      <w:pPr>
        <w:spacing w:after="120" w:line="259" w:lineRule="auto"/>
        <w:rPr>
          <w:b/>
          <w:i/>
          <w:sz w:val="10"/>
          <w:szCs w:val="18"/>
        </w:rPr>
      </w:pPr>
    </w:p>
    <w:p w14:paraId="3E512010" w14:textId="15EED079" w:rsidR="002C34C7" w:rsidRDefault="002C34C7" w:rsidP="00B0028D">
      <w:pPr>
        <w:spacing w:after="120" w:line="259" w:lineRule="auto"/>
        <w:rPr>
          <w:i/>
          <w:sz w:val="18"/>
          <w:szCs w:val="18"/>
        </w:rPr>
      </w:pPr>
      <w:r w:rsidRPr="00FA3BB1">
        <w:rPr>
          <w:b/>
          <w:i/>
          <w:sz w:val="18"/>
          <w:szCs w:val="18"/>
        </w:rPr>
        <w:t>Indikator 3.a:</w:t>
      </w:r>
      <w:r w:rsidRPr="00FA3BB1">
        <w:rPr>
          <w:i/>
          <w:sz w:val="18"/>
          <w:szCs w:val="18"/>
        </w:rPr>
        <w:t xml:space="preserve"> Tilbuddet anvender faglige tilgange og metoder, der er relevante i forhold til tilbuddets målsætning og målgrupper.</w:t>
      </w:r>
    </w:p>
    <w:tbl>
      <w:tblPr>
        <w:tblW w:w="7033" w:type="dxa"/>
        <w:tblBorders>
          <w:top w:val="single" w:sz="4" w:space="0" w:color="auto"/>
        </w:tblBorders>
        <w:shd w:val="clear" w:color="auto" w:fill="F9F8E0"/>
        <w:tblLayout w:type="fixed"/>
        <w:tblCellMar>
          <w:left w:w="70" w:type="dxa"/>
          <w:right w:w="70" w:type="dxa"/>
        </w:tblCellMar>
        <w:tblLook w:val="04A0" w:firstRow="1" w:lastRow="0" w:firstColumn="1" w:lastColumn="0" w:noHBand="0" w:noVBand="1"/>
      </w:tblPr>
      <w:tblGrid>
        <w:gridCol w:w="2410"/>
        <w:gridCol w:w="4623"/>
      </w:tblGrid>
      <w:tr w:rsidR="002C34C7" w:rsidRPr="0041198D" w14:paraId="6FB61A31" w14:textId="77777777" w:rsidTr="005F136C">
        <w:trPr>
          <w:cantSplit/>
          <w:trHeight w:val="580"/>
          <w:tblHeader/>
        </w:trPr>
        <w:tc>
          <w:tcPr>
            <w:tcW w:w="2410" w:type="dxa"/>
            <w:tcBorders>
              <w:top w:val="single" w:sz="4" w:space="0" w:color="auto"/>
              <w:left w:val="nil"/>
              <w:bottom w:val="single" w:sz="4" w:space="0" w:color="auto"/>
              <w:right w:val="nil"/>
            </w:tcBorders>
            <w:shd w:val="clear" w:color="auto" w:fill="F9F8E0"/>
          </w:tcPr>
          <w:p w14:paraId="349B7A16" w14:textId="2ED7C48C" w:rsidR="002C34C7" w:rsidRPr="002C34C7" w:rsidRDefault="002C34C7" w:rsidP="002C34C7">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Udfoldet indhold i indikatoren: </w:t>
            </w:r>
          </w:p>
        </w:tc>
        <w:tc>
          <w:tcPr>
            <w:tcW w:w="4623" w:type="dxa"/>
            <w:tcBorders>
              <w:top w:val="single" w:sz="4" w:space="0" w:color="auto"/>
              <w:left w:val="nil"/>
              <w:bottom w:val="single" w:sz="4" w:space="0" w:color="auto"/>
              <w:right w:val="nil"/>
            </w:tcBorders>
            <w:shd w:val="clear" w:color="auto" w:fill="F9F8E0"/>
          </w:tcPr>
          <w:p w14:paraId="4BA7640D" w14:textId="3CFC6897" w:rsidR="00FA3BB1" w:rsidRPr="002C34C7" w:rsidRDefault="002C34C7" w:rsidP="002C34C7">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Eksempler på refleksionsspørgsmål og forhold, der kan vægtes i bedømmelsen af indikatoren: </w:t>
            </w:r>
          </w:p>
        </w:tc>
      </w:tr>
      <w:tr w:rsidR="002C34C7" w:rsidRPr="0041198D" w14:paraId="4B8F6E0A" w14:textId="77777777" w:rsidTr="005F136C">
        <w:trPr>
          <w:cantSplit/>
          <w:trHeight w:val="580"/>
        </w:trPr>
        <w:tc>
          <w:tcPr>
            <w:tcW w:w="2410" w:type="dxa"/>
            <w:tcBorders>
              <w:top w:val="single" w:sz="4" w:space="0" w:color="auto"/>
              <w:left w:val="nil"/>
              <w:bottom w:val="single" w:sz="4" w:space="0" w:color="auto"/>
              <w:right w:val="nil"/>
            </w:tcBorders>
            <w:shd w:val="clear" w:color="auto" w:fill="F9F8E0"/>
          </w:tcPr>
          <w:p w14:paraId="7146663D" w14:textId="77777777" w:rsidR="002C34C7" w:rsidRPr="00C424C7" w:rsidRDefault="002C34C7" w:rsidP="002C34C7">
            <w:pPr>
              <w:spacing w:line="240" w:lineRule="auto"/>
              <w:rPr>
                <w:rFonts w:ascii="Arial" w:eastAsia="Times New Roman" w:hAnsi="Arial" w:cs="Arial"/>
                <w:bCs/>
                <w:i/>
                <w:color w:val="000000"/>
                <w:sz w:val="16"/>
                <w:szCs w:val="16"/>
                <w:lang w:eastAsia="da-DK"/>
              </w:rPr>
            </w:pPr>
            <w:r w:rsidRPr="00C424C7">
              <w:rPr>
                <w:rFonts w:ascii="Arial" w:eastAsia="Times New Roman" w:hAnsi="Arial" w:cs="Arial"/>
                <w:bCs/>
                <w:i/>
                <w:color w:val="000000"/>
                <w:sz w:val="16"/>
                <w:szCs w:val="16"/>
                <w:lang w:eastAsia="da-DK"/>
              </w:rPr>
              <w:t>Ansøger kan redegøre for, at de beskrevne faglige tilgange og metoder er relevante i forhold til målgruppen/målgrupperne?</w:t>
            </w:r>
          </w:p>
          <w:p w14:paraId="34CD30D4" w14:textId="77777777" w:rsidR="002C34C7" w:rsidRPr="002C34C7" w:rsidRDefault="002C34C7" w:rsidP="002C34C7">
            <w:pPr>
              <w:rPr>
                <w:rFonts w:cstheme="minorHAnsi"/>
                <w:color w:val="000000" w:themeColor="text1"/>
                <w:sz w:val="16"/>
                <w:szCs w:val="20"/>
              </w:rPr>
            </w:pPr>
          </w:p>
          <w:p w14:paraId="0AB8ED36" w14:textId="77777777" w:rsidR="002C34C7" w:rsidRPr="002C34C7" w:rsidRDefault="002C34C7" w:rsidP="002C34C7">
            <w:pPr>
              <w:rPr>
                <w:rFonts w:cstheme="minorHAnsi"/>
                <w:b/>
                <w:sz w:val="16"/>
                <w:szCs w:val="18"/>
              </w:rPr>
            </w:pPr>
          </w:p>
        </w:tc>
        <w:tc>
          <w:tcPr>
            <w:tcW w:w="4623" w:type="dxa"/>
            <w:tcBorders>
              <w:top w:val="single" w:sz="4" w:space="0" w:color="auto"/>
              <w:left w:val="nil"/>
              <w:bottom w:val="single" w:sz="4" w:space="0" w:color="auto"/>
              <w:right w:val="nil"/>
            </w:tcBorders>
            <w:shd w:val="clear" w:color="auto" w:fill="F9F8E0"/>
          </w:tcPr>
          <w:p w14:paraId="2DFC1219" w14:textId="77777777" w:rsidR="002C34C7" w:rsidRPr="002C34C7"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Er der en beskrivelse af tilbuddets påtænkte indsats? Herunder om elementerne i indsatsen er beskrevet på en hjemmeside, i et internt dokument eller på Tilbudsportalen? </w:t>
            </w:r>
          </w:p>
          <w:p w14:paraId="3A4F10DD" w14:textId="77777777" w:rsidR="002C34C7" w:rsidRPr="002C34C7" w:rsidRDefault="002C34C7" w:rsidP="002C34C7">
            <w:pPr>
              <w:spacing w:line="240" w:lineRule="auto"/>
              <w:rPr>
                <w:rFonts w:ascii="Arial" w:eastAsia="Times New Roman" w:hAnsi="Arial" w:cs="Arial"/>
                <w:bCs/>
                <w:color w:val="000000"/>
                <w:sz w:val="16"/>
                <w:szCs w:val="16"/>
                <w:lang w:eastAsia="da-DK"/>
              </w:rPr>
            </w:pPr>
          </w:p>
          <w:p w14:paraId="0646C894" w14:textId="77777777" w:rsidR="002C34C7" w:rsidRPr="002C34C7"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Hvordan er de beskrevne metoder og faglige tilgange relevante for den påtænkte målgruppes behov for støtte? </w:t>
            </w:r>
          </w:p>
          <w:p w14:paraId="64898485" w14:textId="77777777" w:rsidR="002C34C7" w:rsidRPr="002C34C7" w:rsidRDefault="002C34C7" w:rsidP="002C34C7">
            <w:pPr>
              <w:spacing w:line="240" w:lineRule="auto"/>
              <w:rPr>
                <w:rFonts w:ascii="Arial" w:eastAsia="Times New Roman" w:hAnsi="Arial" w:cs="Arial"/>
                <w:bCs/>
                <w:color w:val="000000"/>
                <w:sz w:val="16"/>
                <w:szCs w:val="16"/>
                <w:lang w:eastAsia="da-DK"/>
              </w:rPr>
            </w:pPr>
          </w:p>
          <w:p w14:paraId="0AADC959" w14:textId="77777777" w:rsidR="002C34C7" w:rsidRPr="002C34C7"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Er de påtænkte metoder og faglige tilgange:</w:t>
            </w:r>
          </w:p>
          <w:p w14:paraId="48120571" w14:textId="77777777" w:rsidR="002C34C7" w:rsidRPr="002C34C7" w:rsidRDefault="002C34C7" w:rsidP="00B0028D">
            <w:pPr>
              <w:pStyle w:val="Listeafsnit"/>
              <w:numPr>
                <w:ilvl w:val="0"/>
                <w:numId w:val="29"/>
              </w:numPr>
              <w:spacing w:line="240" w:lineRule="auto"/>
              <w:ind w:left="218" w:hanging="218"/>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Baseret på én eller flere navngivne teorier eller metoder?</w:t>
            </w:r>
          </w:p>
          <w:p w14:paraId="76679D09" w14:textId="77777777" w:rsidR="002C34C7" w:rsidRPr="002C34C7" w:rsidRDefault="002C34C7" w:rsidP="00B0028D">
            <w:pPr>
              <w:pStyle w:val="Listeafsnit"/>
              <w:numPr>
                <w:ilvl w:val="0"/>
                <w:numId w:val="29"/>
              </w:numPr>
              <w:spacing w:line="240" w:lineRule="auto"/>
              <w:ind w:left="218" w:hanging="218"/>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Baseret på erfaringer, som har vist, at metoden/metoderne er relevante netop ift. denne målgruppe?</w:t>
            </w:r>
          </w:p>
          <w:p w14:paraId="00004C13" w14:textId="77777777" w:rsidR="002C34C7" w:rsidRPr="002C34C7" w:rsidRDefault="002C34C7" w:rsidP="002C34C7">
            <w:pPr>
              <w:autoSpaceDE w:val="0"/>
              <w:autoSpaceDN w:val="0"/>
              <w:adjustRightInd w:val="0"/>
              <w:spacing w:line="240" w:lineRule="auto"/>
              <w:rPr>
                <w:rFonts w:ascii="Arial" w:eastAsia="Times New Roman" w:hAnsi="Arial" w:cs="Arial"/>
                <w:bCs/>
                <w:color w:val="000000"/>
                <w:sz w:val="16"/>
                <w:szCs w:val="16"/>
                <w:lang w:eastAsia="da-DK"/>
              </w:rPr>
            </w:pPr>
          </w:p>
          <w:p w14:paraId="2673144D" w14:textId="14407A83" w:rsidR="002C34C7" w:rsidRPr="002C34C7" w:rsidRDefault="002C34C7" w:rsidP="002C34C7">
            <w:pPr>
              <w:autoSpaceDE w:val="0"/>
              <w:autoSpaceDN w:val="0"/>
              <w:adjustRightInd w:val="0"/>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Hvordan vil ansøger implementere de valgte faglige tilgange og metoder?</w:t>
            </w:r>
            <w:r w:rsidR="00953C47">
              <w:rPr>
                <w:rStyle w:val="Fodnotehenvisning"/>
                <w:rFonts w:ascii="Arial" w:eastAsia="Times New Roman" w:hAnsi="Arial" w:cs="Arial"/>
                <w:bCs/>
                <w:color w:val="000000"/>
                <w:sz w:val="16"/>
                <w:szCs w:val="16"/>
                <w:lang w:eastAsia="da-DK"/>
              </w:rPr>
              <w:footnoteReference w:id="2"/>
            </w:r>
          </w:p>
          <w:p w14:paraId="7370DB06" w14:textId="79C2162F" w:rsidR="002C34C7" w:rsidRPr="002C34C7" w:rsidRDefault="002C34C7" w:rsidP="002C34C7">
            <w:pPr>
              <w:spacing w:line="240" w:lineRule="auto"/>
              <w:rPr>
                <w:rFonts w:ascii="Arial" w:eastAsia="Times New Roman" w:hAnsi="Arial" w:cs="Arial"/>
                <w:b/>
                <w:bCs/>
                <w:color w:val="000000"/>
                <w:sz w:val="16"/>
                <w:szCs w:val="16"/>
                <w:lang w:eastAsia="da-DK"/>
              </w:rPr>
            </w:pPr>
          </w:p>
        </w:tc>
      </w:tr>
      <w:tr w:rsidR="002C34C7" w:rsidRPr="0041198D" w14:paraId="5A93D296" w14:textId="77777777" w:rsidTr="005F136C">
        <w:trPr>
          <w:cantSplit/>
          <w:trHeight w:val="794"/>
        </w:trPr>
        <w:tc>
          <w:tcPr>
            <w:tcW w:w="2410" w:type="dxa"/>
            <w:tcBorders>
              <w:top w:val="single" w:sz="4" w:space="0" w:color="auto"/>
              <w:left w:val="nil"/>
              <w:bottom w:val="single" w:sz="4" w:space="0" w:color="auto"/>
              <w:right w:val="nil"/>
            </w:tcBorders>
            <w:shd w:val="clear" w:color="auto" w:fill="F9F8E0"/>
          </w:tcPr>
          <w:p w14:paraId="587D4F05" w14:textId="5114C867" w:rsidR="002C34C7" w:rsidRPr="00C424C7" w:rsidRDefault="002C34C7" w:rsidP="002C34C7">
            <w:pPr>
              <w:spacing w:line="240" w:lineRule="auto"/>
              <w:rPr>
                <w:rFonts w:ascii="Arial" w:eastAsia="Times New Roman" w:hAnsi="Arial" w:cs="Arial"/>
                <w:bCs/>
                <w:i/>
                <w:color w:val="000000"/>
                <w:sz w:val="16"/>
                <w:szCs w:val="16"/>
                <w:lang w:eastAsia="da-DK"/>
              </w:rPr>
            </w:pPr>
            <w:r w:rsidRPr="00C424C7">
              <w:rPr>
                <w:rFonts w:ascii="Arial" w:eastAsia="Times New Roman" w:hAnsi="Arial" w:cs="Arial"/>
                <w:bCs/>
                <w:i/>
                <w:color w:val="000000"/>
                <w:sz w:val="16"/>
                <w:szCs w:val="16"/>
                <w:lang w:eastAsia="da-DK"/>
              </w:rPr>
              <w:lastRenderedPageBreak/>
              <w:t>Ansøger kan redegøre for, at de beskrevne faglige tilgange og metoder er relevante i forhold til tilbuddets målsætning?</w:t>
            </w:r>
          </w:p>
        </w:tc>
        <w:tc>
          <w:tcPr>
            <w:tcW w:w="4623" w:type="dxa"/>
            <w:tcBorders>
              <w:top w:val="single" w:sz="4" w:space="0" w:color="auto"/>
              <w:left w:val="nil"/>
              <w:bottom w:val="single" w:sz="4" w:space="0" w:color="auto"/>
              <w:right w:val="nil"/>
            </w:tcBorders>
            <w:shd w:val="clear" w:color="auto" w:fill="F9F8E0"/>
            <w:vAlign w:val="center"/>
          </w:tcPr>
          <w:p w14:paraId="41487FBE" w14:textId="77777777" w:rsidR="002C34C7" w:rsidRPr="002C34C7" w:rsidRDefault="002C34C7" w:rsidP="002C34C7">
            <w:pPr>
              <w:spacing w:after="100" w:afterAutospacing="1"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Er tilbuddets beskrivelse af målsætninger relevant og konkret ift. hvordan de påtænker at omsætte tilbuddets målsætninger i dagligdagen i samarbejde med borgerne og med afsæt i de enkelte borgeres behov for støtte? </w:t>
            </w:r>
          </w:p>
          <w:p w14:paraId="33751B43" w14:textId="77777777" w:rsidR="002C34C7"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Hvordan vil målsætningerne forventeligt kunne ses afspejlet i indsatsen?</w:t>
            </w:r>
          </w:p>
          <w:p w14:paraId="2576D345" w14:textId="2EBA12EF" w:rsidR="002C34C7" w:rsidRPr="002C34C7" w:rsidRDefault="002C34C7" w:rsidP="002C34C7">
            <w:pPr>
              <w:spacing w:line="240" w:lineRule="auto"/>
              <w:rPr>
                <w:rFonts w:ascii="Arial" w:eastAsia="Times New Roman" w:hAnsi="Arial" w:cs="Arial"/>
                <w:bCs/>
                <w:color w:val="000000"/>
                <w:sz w:val="16"/>
                <w:szCs w:val="16"/>
                <w:lang w:eastAsia="da-DK"/>
              </w:rPr>
            </w:pPr>
          </w:p>
        </w:tc>
      </w:tr>
    </w:tbl>
    <w:p w14:paraId="62DF75A4" w14:textId="77777777" w:rsidR="00356A9F" w:rsidRDefault="00356A9F" w:rsidP="00B0028D">
      <w:pPr>
        <w:rPr>
          <w:i/>
          <w:sz w:val="18"/>
        </w:rPr>
      </w:pPr>
    </w:p>
    <w:p w14:paraId="46FDBC3E" w14:textId="5DCC5FC0" w:rsidR="00B0028D" w:rsidRPr="00B0028D" w:rsidRDefault="002C34C7" w:rsidP="00B0028D">
      <w:pPr>
        <w:spacing w:after="120"/>
        <w:rPr>
          <w:i/>
          <w:sz w:val="18"/>
        </w:rPr>
      </w:pPr>
      <w:r w:rsidRPr="00FA3BB1">
        <w:rPr>
          <w:b/>
          <w:i/>
          <w:sz w:val="18"/>
        </w:rPr>
        <w:t>Indikator 3.b:</w:t>
      </w:r>
      <w:r w:rsidRPr="002C34C7">
        <w:rPr>
          <w:i/>
          <w:sz w:val="18"/>
        </w:rPr>
        <w:t xml:space="preserve"> Tilbuddet dokumenterer resultater med udgangspunkt i konkrete, klare mål for borgene til løbende brug for egen læring og forbedring af indsatsen.</w:t>
      </w:r>
    </w:p>
    <w:tbl>
      <w:tblPr>
        <w:tblW w:w="6737" w:type="dxa"/>
        <w:tblBorders>
          <w:top w:val="single" w:sz="4" w:space="0" w:color="auto"/>
        </w:tblBorders>
        <w:shd w:val="clear" w:color="auto" w:fill="F9F8E0"/>
        <w:tblLayout w:type="fixed"/>
        <w:tblCellMar>
          <w:left w:w="70" w:type="dxa"/>
          <w:right w:w="70" w:type="dxa"/>
        </w:tblCellMar>
        <w:tblLook w:val="04A0" w:firstRow="1" w:lastRow="0" w:firstColumn="1" w:lastColumn="0" w:noHBand="0" w:noVBand="1"/>
      </w:tblPr>
      <w:tblGrid>
        <w:gridCol w:w="2410"/>
        <w:gridCol w:w="4327"/>
      </w:tblGrid>
      <w:tr w:rsidR="002C34C7" w:rsidRPr="0041198D" w14:paraId="7264E0B4" w14:textId="77777777" w:rsidTr="005F136C">
        <w:trPr>
          <w:cantSplit/>
          <w:trHeight w:val="580"/>
          <w:tblHeader/>
        </w:trPr>
        <w:tc>
          <w:tcPr>
            <w:tcW w:w="2410" w:type="dxa"/>
            <w:tcBorders>
              <w:top w:val="single" w:sz="4" w:space="0" w:color="auto"/>
              <w:left w:val="nil"/>
              <w:bottom w:val="single" w:sz="4" w:space="0" w:color="auto"/>
              <w:right w:val="nil"/>
            </w:tcBorders>
            <w:shd w:val="clear" w:color="auto" w:fill="F9F8E0"/>
          </w:tcPr>
          <w:p w14:paraId="4D5B699E" w14:textId="77777777" w:rsidR="002C34C7" w:rsidRPr="002C34C7" w:rsidRDefault="002C34C7"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Udfoldet indhold i indikatoren: </w:t>
            </w:r>
          </w:p>
        </w:tc>
        <w:tc>
          <w:tcPr>
            <w:tcW w:w="4327" w:type="dxa"/>
            <w:tcBorders>
              <w:top w:val="single" w:sz="4" w:space="0" w:color="auto"/>
              <w:left w:val="nil"/>
              <w:bottom w:val="single" w:sz="4" w:space="0" w:color="auto"/>
              <w:right w:val="nil"/>
            </w:tcBorders>
            <w:shd w:val="clear" w:color="auto" w:fill="F9F8E0"/>
          </w:tcPr>
          <w:p w14:paraId="46EFA39F" w14:textId="77777777" w:rsidR="002C34C7" w:rsidRPr="002C34C7" w:rsidRDefault="002C34C7"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Eksempler på refleksionsspørgsmål og forhold, der kan vægtes i bedømmelsen af indikatoren: </w:t>
            </w:r>
          </w:p>
        </w:tc>
      </w:tr>
      <w:tr w:rsidR="002C34C7" w:rsidRPr="0041198D" w14:paraId="4A7E55F7" w14:textId="77777777" w:rsidTr="005F136C">
        <w:trPr>
          <w:cantSplit/>
          <w:trHeight w:val="580"/>
        </w:trPr>
        <w:tc>
          <w:tcPr>
            <w:tcW w:w="2410" w:type="dxa"/>
            <w:tcBorders>
              <w:top w:val="single" w:sz="4" w:space="0" w:color="auto"/>
              <w:left w:val="nil"/>
              <w:bottom w:val="single" w:sz="4" w:space="0" w:color="auto"/>
              <w:right w:val="nil"/>
            </w:tcBorders>
            <w:shd w:val="clear" w:color="auto" w:fill="F9F8E0"/>
          </w:tcPr>
          <w:p w14:paraId="746C13CF" w14:textId="77777777" w:rsidR="002C34C7" w:rsidRPr="00C424C7" w:rsidRDefault="002C34C7" w:rsidP="002C34C7">
            <w:pPr>
              <w:spacing w:line="240" w:lineRule="auto"/>
              <w:rPr>
                <w:rFonts w:ascii="Arial" w:eastAsia="Times New Roman" w:hAnsi="Arial" w:cs="Arial"/>
                <w:bCs/>
                <w:i/>
                <w:color w:val="000000"/>
                <w:sz w:val="16"/>
                <w:szCs w:val="16"/>
                <w:lang w:eastAsia="da-DK"/>
              </w:rPr>
            </w:pPr>
            <w:r w:rsidRPr="00C424C7">
              <w:rPr>
                <w:rFonts w:ascii="Arial" w:eastAsia="Times New Roman" w:hAnsi="Arial" w:cs="Arial"/>
                <w:bCs/>
                <w:i/>
                <w:color w:val="000000"/>
                <w:sz w:val="16"/>
                <w:szCs w:val="16"/>
                <w:lang w:eastAsia="da-DK"/>
              </w:rPr>
              <w:t>Ansøger kan redegøre for, hvordan arbejdet med at dokumentere og evaluere resultaterne af deres praksis organiseres?</w:t>
            </w:r>
          </w:p>
          <w:p w14:paraId="521DB751" w14:textId="77777777" w:rsidR="002C34C7" w:rsidRPr="002C34C7" w:rsidRDefault="002C34C7" w:rsidP="002C34C7">
            <w:pPr>
              <w:spacing w:line="240" w:lineRule="auto"/>
              <w:rPr>
                <w:rFonts w:ascii="Arial" w:eastAsia="Times New Roman" w:hAnsi="Arial" w:cs="Arial"/>
                <w:bCs/>
                <w:color w:val="000000"/>
                <w:sz w:val="16"/>
                <w:szCs w:val="16"/>
                <w:lang w:eastAsia="da-DK"/>
              </w:rPr>
            </w:pPr>
          </w:p>
          <w:p w14:paraId="4E6A399F" w14:textId="77777777" w:rsidR="002C34C7" w:rsidRPr="002C34C7" w:rsidRDefault="002C34C7" w:rsidP="002C34C7">
            <w:pPr>
              <w:rPr>
                <w:rFonts w:cstheme="minorHAnsi"/>
                <w:color w:val="000000" w:themeColor="text1"/>
                <w:sz w:val="16"/>
                <w:szCs w:val="20"/>
              </w:rPr>
            </w:pPr>
          </w:p>
          <w:p w14:paraId="5C3177CE" w14:textId="77777777" w:rsidR="002C34C7" w:rsidRPr="002C34C7" w:rsidRDefault="002C34C7" w:rsidP="002C34C7">
            <w:pPr>
              <w:rPr>
                <w:rFonts w:cstheme="minorHAnsi"/>
                <w:b/>
                <w:sz w:val="16"/>
                <w:szCs w:val="18"/>
              </w:rPr>
            </w:pPr>
          </w:p>
        </w:tc>
        <w:tc>
          <w:tcPr>
            <w:tcW w:w="4327" w:type="dxa"/>
            <w:tcBorders>
              <w:top w:val="single" w:sz="4" w:space="0" w:color="auto"/>
              <w:left w:val="nil"/>
              <w:bottom w:val="single" w:sz="4" w:space="0" w:color="auto"/>
              <w:right w:val="nil"/>
            </w:tcBorders>
            <w:shd w:val="clear" w:color="auto" w:fill="F9F8E0"/>
          </w:tcPr>
          <w:p w14:paraId="64FA9595" w14:textId="77777777" w:rsidR="002C34C7" w:rsidRPr="002C34C7" w:rsidRDefault="002C34C7" w:rsidP="002C34C7">
            <w:pPr>
              <w:pStyle w:val="Kommentartekst"/>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Har ansøger relevante faglige overvejelser og planer for, hvordan de vil arbejde med resultatdokumentation? Herunder hvordan ansøger vil arbejde med opstilling af mål i samarbejde med borgerne, samt hvordan de vil sikre, at målene er konkrete og klare mål (fx kan ansøger beskrive tidligere erfaring med dette, konkrete kompetencer eller beskrive, hvilket konkret dokumentationssystem de vil bruge i dagligdagen).  </w:t>
            </w:r>
          </w:p>
          <w:p w14:paraId="7C4958EE" w14:textId="77777777" w:rsidR="002C34C7" w:rsidRPr="002C34C7" w:rsidRDefault="002C34C7" w:rsidP="002C34C7">
            <w:pPr>
              <w:pStyle w:val="Kommentartekst"/>
              <w:rPr>
                <w:rFonts w:ascii="Arial" w:eastAsia="Times New Roman" w:hAnsi="Arial" w:cs="Arial"/>
                <w:bCs/>
                <w:color w:val="000000"/>
                <w:sz w:val="16"/>
                <w:szCs w:val="16"/>
                <w:lang w:eastAsia="da-DK"/>
              </w:rPr>
            </w:pPr>
          </w:p>
          <w:p w14:paraId="24E5A091" w14:textId="77777777" w:rsidR="002C34C7" w:rsidRPr="002C34C7" w:rsidRDefault="002C34C7" w:rsidP="002C34C7">
            <w:pPr>
              <w:pStyle w:val="Kommentartekst"/>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Har ansøger relevante overvejelser vedr. anvendelse af resultatdokumentation til brug for egen læring og forbedring af indsatsen? </w:t>
            </w:r>
          </w:p>
          <w:p w14:paraId="184DA921" w14:textId="77777777" w:rsidR="002C34C7" w:rsidRPr="002C34C7" w:rsidRDefault="002C34C7" w:rsidP="002C34C7">
            <w:pPr>
              <w:pStyle w:val="Kommentartekst"/>
              <w:rPr>
                <w:rFonts w:ascii="Arial" w:eastAsia="Times New Roman" w:hAnsi="Arial" w:cs="Arial"/>
                <w:bCs/>
                <w:color w:val="000000"/>
                <w:sz w:val="16"/>
                <w:szCs w:val="16"/>
                <w:lang w:eastAsia="da-DK"/>
              </w:rPr>
            </w:pPr>
          </w:p>
          <w:p w14:paraId="765E1148" w14:textId="77777777" w:rsidR="002C34C7" w:rsidRPr="002C34C7"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Har ansøger i forbindelse med organisationens opstart forholdt sig til, hvordan de vil leve op til de krav, som samarbejdspartnere stiller til deres dokumentation? </w:t>
            </w:r>
          </w:p>
          <w:p w14:paraId="1E08D29C" w14:textId="77777777" w:rsidR="001E0182" w:rsidRDefault="001E0182" w:rsidP="002C34C7">
            <w:pPr>
              <w:spacing w:line="240" w:lineRule="auto"/>
              <w:rPr>
                <w:rFonts w:ascii="Arial" w:eastAsia="Times New Roman" w:hAnsi="Arial" w:cs="Arial"/>
                <w:bCs/>
                <w:color w:val="000000"/>
                <w:sz w:val="16"/>
                <w:szCs w:val="16"/>
                <w:lang w:eastAsia="da-DK"/>
              </w:rPr>
            </w:pPr>
          </w:p>
          <w:p w14:paraId="11C9DD23" w14:textId="2D01182A" w:rsidR="002C34C7" w:rsidRPr="002C34C7"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Samarbejdspartenere kan fx være:</w:t>
            </w:r>
          </w:p>
          <w:p w14:paraId="08354370" w14:textId="77777777" w:rsidR="002C34C7" w:rsidRPr="002C34C7" w:rsidRDefault="002C34C7" w:rsidP="00B0028D">
            <w:pPr>
              <w:pStyle w:val="Listeafsnit"/>
              <w:numPr>
                <w:ilvl w:val="0"/>
                <w:numId w:val="29"/>
              </w:numPr>
              <w:spacing w:line="240" w:lineRule="auto"/>
              <w:ind w:left="215" w:hanging="215"/>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Driftsherren, dvs. den kommune, region eller bestyrelse, som tilbuddet refererer til</w:t>
            </w:r>
          </w:p>
          <w:p w14:paraId="7E68CA3E" w14:textId="77777777" w:rsidR="002C34C7" w:rsidRPr="002C34C7" w:rsidRDefault="002C34C7" w:rsidP="00B0028D">
            <w:pPr>
              <w:pStyle w:val="Listeafsnit"/>
              <w:numPr>
                <w:ilvl w:val="0"/>
                <w:numId w:val="29"/>
              </w:numPr>
              <w:spacing w:line="240" w:lineRule="auto"/>
              <w:ind w:left="215" w:hanging="215"/>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Visiterende myndighed. Fx ICS (Børne- og ungeområdet), VUM (voksenområdet), § 140- eller § 141-handleplaner og konkrete bestillinger, som skal anvendes i sagsbehandlingen vedr. indsatsen til det enkelte barn eller borger, indberetninger om magtanvendelser</w:t>
            </w:r>
          </w:p>
          <w:p w14:paraId="1523B353" w14:textId="44D05ECA" w:rsidR="002C34C7" w:rsidRDefault="002C34C7" w:rsidP="00B0028D">
            <w:pPr>
              <w:pStyle w:val="Listeafsnit"/>
              <w:numPr>
                <w:ilvl w:val="0"/>
                <w:numId w:val="29"/>
              </w:numPr>
              <w:spacing w:line="240" w:lineRule="auto"/>
              <w:ind w:left="215" w:hanging="215"/>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Socialtilsynet</w:t>
            </w:r>
          </w:p>
          <w:p w14:paraId="08D14560" w14:textId="77777777" w:rsidR="001E0182" w:rsidRPr="002C34C7" w:rsidRDefault="001E0182" w:rsidP="001E0182">
            <w:pPr>
              <w:pStyle w:val="Listeafsnit"/>
              <w:numPr>
                <w:ilvl w:val="0"/>
                <w:numId w:val="0"/>
              </w:numPr>
              <w:spacing w:line="240" w:lineRule="auto"/>
              <w:ind w:left="360"/>
              <w:rPr>
                <w:rFonts w:ascii="Arial" w:eastAsia="Times New Roman" w:hAnsi="Arial" w:cs="Arial"/>
                <w:bCs/>
                <w:color w:val="000000"/>
                <w:sz w:val="16"/>
                <w:szCs w:val="16"/>
                <w:lang w:eastAsia="da-DK"/>
              </w:rPr>
            </w:pPr>
          </w:p>
          <w:p w14:paraId="0FB10C8E" w14:textId="77777777" w:rsidR="001E0182"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Kan ansøger fremlægge en relevant plan for, hvordan arbejdet med at indsamle dokumentation for effekten af indsatserne, vil foregå? </w:t>
            </w:r>
          </w:p>
          <w:p w14:paraId="67C328F5" w14:textId="77777777" w:rsidR="001E0182" w:rsidRDefault="001E0182" w:rsidP="002C34C7">
            <w:pPr>
              <w:spacing w:line="240" w:lineRule="auto"/>
              <w:rPr>
                <w:rFonts w:ascii="Arial" w:eastAsia="Times New Roman" w:hAnsi="Arial" w:cs="Arial"/>
                <w:bCs/>
                <w:color w:val="000000"/>
                <w:sz w:val="16"/>
                <w:szCs w:val="16"/>
                <w:lang w:eastAsia="da-DK"/>
              </w:rPr>
            </w:pPr>
          </w:p>
          <w:p w14:paraId="15A321F0" w14:textId="531F0301" w:rsidR="002C34C7" w:rsidRPr="002C34C7" w:rsidRDefault="002C34C7" w:rsidP="002C34C7">
            <w:pPr>
              <w:spacing w:line="240" w:lineRule="auto"/>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Planen kan omfatte: </w:t>
            </w:r>
          </w:p>
          <w:p w14:paraId="2E59C32A" w14:textId="77777777" w:rsidR="002C34C7" w:rsidRPr="002C34C7" w:rsidRDefault="002C34C7" w:rsidP="00B0028D">
            <w:pPr>
              <w:pStyle w:val="Listeafsnit"/>
              <w:numPr>
                <w:ilvl w:val="0"/>
                <w:numId w:val="28"/>
              </w:numPr>
              <w:spacing w:line="240" w:lineRule="auto"/>
              <w:ind w:left="215" w:hanging="215"/>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 xml:space="preserve">Valg dokumentationsredskab fx </w:t>
            </w:r>
            <w:proofErr w:type="spellStart"/>
            <w:r w:rsidRPr="002C34C7">
              <w:rPr>
                <w:rFonts w:ascii="Arial" w:eastAsia="Times New Roman" w:hAnsi="Arial" w:cs="Arial"/>
                <w:bCs/>
                <w:color w:val="000000"/>
                <w:sz w:val="16"/>
                <w:szCs w:val="16"/>
                <w:lang w:eastAsia="da-DK"/>
              </w:rPr>
              <w:t>Cura</w:t>
            </w:r>
            <w:proofErr w:type="spellEnd"/>
            <w:r w:rsidRPr="002C34C7">
              <w:rPr>
                <w:rFonts w:ascii="Arial" w:eastAsia="Times New Roman" w:hAnsi="Arial" w:cs="Arial"/>
                <w:bCs/>
                <w:color w:val="000000"/>
                <w:sz w:val="16"/>
                <w:szCs w:val="16"/>
                <w:lang w:eastAsia="da-DK"/>
              </w:rPr>
              <w:t xml:space="preserve">, EG </w:t>
            </w:r>
            <w:proofErr w:type="spellStart"/>
            <w:r w:rsidRPr="002C34C7">
              <w:rPr>
                <w:rFonts w:ascii="Arial" w:eastAsia="Times New Roman" w:hAnsi="Arial" w:cs="Arial"/>
                <w:bCs/>
                <w:color w:val="000000"/>
                <w:sz w:val="16"/>
                <w:szCs w:val="16"/>
                <w:lang w:eastAsia="da-DK"/>
              </w:rPr>
              <w:t>Sensum</w:t>
            </w:r>
            <w:proofErr w:type="spellEnd"/>
            <w:r w:rsidRPr="002C34C7">
              <w:rPr>
                <w:rFonts w:ascii="Arial" w:eastAsia="Times New Roman" w:hAnsi="Arial" w:cs="Arial"/>
                <w:bCs/>
                <w:color w:val="000000"/>
                <w:sz w:val="16"/>
                <w:szCs w:val="16"/>
                <w:lang w:eastAsia="da-DK"/>
              </w:rPr>
              <w:t xml:space="preserve"> Bosted, </w:t>
            </w:r>
            <w:proofErr w:type="spellStart"/>
            <w:r w:rsidRPr="002C34C7">
              <w:rPr>
                <w:rFonts w:ascii="Arial" w:eastAsia="Times New Roman" w:hAnsi="Arial" w:cs="Arial"/>
                <w:bCs/>
                <w:color w:val="000000"/>
                <w:sz w:val="16"/>
                <w:szCs w:val="16"/>
                <w:lang w:eastAsia="da-DK"/>
              </w:rPr>
              <w:t>Danjournal</w:t>
            </w:r>
            <w:proofErr w:type="spellEnd"/>
          </w:p>
          <w:p w14:paraId="44A0E6F8" w14:textId="77777777" w:rsidR="002C34C7" w:rsidRPr="002C34C7" w:rsidRDefault="002C34C7" w:rsidP="00B0028D">
            <w:pPr>
              <w:pStyle w:val="Listeafsnit"/>
              <w:numPr>
                <w:ilvl w:val="0"/>
                <w:numId w:val="28"/>
              </w:numPr>
              <w:spacing w:line="240" w:lineRule="auto"/>
              <w:ind w:left="215" w:hanging="215"/>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Afklaring af, hvem i tilbuddet der skal indsamle data</w:t>
            </w:r>
          </w:p>
          <w:p w14:paraId="6BC98139" w14:textId="77777777" w:rsidR="002C34C7" w:rsidRPr="002C34C7" w:rsidRDefault="002C34C7" w:rsidP="00B0028D">
            <w:pPr>
              <w:pStyle w:val="Listeafsnit"/>
              <w:numPr>
                <w:ilvl w:val="0"/>
                <w:numId w:val="28"/>
              </w:numPr>
              <w:spacing w:line="240" w:lineRule="auto"/>
              <w:ind w:left="215" w:hanging="215"/>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Afklaring af registreringspraksis, dvs. hvilke medarbejdere er påtænkt at være involveret i at registrere data; hvordan samarbejdes der om opgaven, og hvordan sikres det, at medarbejdere er klædt på til opgaven?</w:t>
            </w:r>
          </w:p>
          <w:p w14:paraId="363D2852" w14:textId="77777777" w:rsidR="001E0182" w:rsidRDefault="002C34C7" w:rsidP="00B0028D">
            <w:pPr>
              <w:pStyle w:val="Listeafsnit"/>
              <w:numPr>
                <w:ilvl w:val="0"/>
                <w:numId w:val="28"/>
              </w:numPr>
              <w:spacing w:line="240" w:lineRule="auto"/>
              <w:ind w:left="215" w:hanging="215"/>
              <w:rPr>
                <w:rFonts w:ascii="Arial" w:eastAsia="Times New Roman" w:hAnsi="Arial" w:cs="Arial"/>
                <w:bCs/>
                <w:color w:val="000000"/>
                <w:sz w:val="16"/>
                <w:szCs w:val="16"/>
                <w:lang w:eastAsia="da-DK"/>
              </w:rPr>
            </w:pPr>
            <w:r w:rsidRPr="002C34C7">
              <w:rPr>
                <w:rFonts w:ascii="Arial" w:eastAsia="Times New Roman" w:hAnsi="Arial" w:cs="Arial"/>
                <w:bCs/>
                <w:color w:val="000000"/>
                <w:sz w:val="16"/>
                <w:szCs w:val="16"/>
                <w:lang w:eastAsia="da-DK"/>
              </w:rPr>
              <w:t>Beskrivelse af, hvordan tilbuddets ansatte skal anvende den indsamlede data</w:t>
            </w:r>
          </w:p>
          <w:p w14:paraId="628A7B1F" w14:textId="02AE1ECF" w:rsidR="002C34C7" w:rsidRDefault="002C34C7" w:rsidP="00B0028D">
            <w:pPr>
              <w:pStyle w:val="Listeafsnit"/>
              <w:numPr>
                <w:ilvl w:val="0"/>
                <w:numId w:val="28"/>
              </w:numPr>
              <w:spacing w:line="240" w:lineRule="auto"/>
              <w:ind w:left="215" w:hanging="215"/>
              <w:rPr>
                <w:rFonts w:ascii="Arial" w:eastAsia="Times New Roman" w:hAnsi="Arial" w:cs="Arial"/>
                <w:bCs/>
                <w:color w:val="000000"/>
                <w:sz w:val="16"/>
                <w:szCs w:val="16"/>
                <w:lang w:eastAsia="da-DK"/>
              </w:rPr>
            </w:pPr>
            <w:r w:rsidRPr="001E0182">
              <w:rPr>
                <w:rFonts w:ascii="Arial" w:eastAsia="Times New Roman" w:hAnsi="Arial" w:cs="Arial"/>
                <w:bCs/>
                <w:color w:val="000000"/>
                <w:sz w:val="16"/>
                <w:szCs w:val="16"/>
                <w:lang w:eastAsia="da-DK"/>
              </w:rPr>
              <w:t>Hvilke nødvendige kompetencer tilbuddet skal råde over for at indsamle og anvende dokumentationen (fx kompetencer til at registrere data; anvende bestemte måleredskaber eller dokumentationssystemer eller kunne udarbejde analyser, der følger borgeren eller</w:t>
            </w:r>
            <w:r w:rsidR="001E0182">
              <w:rPr>
                <w:rFonts w:ascii="Arial" w:eastAsia="Times New Roman" w:hAnsi="Arial" w:cs="Arial"/>
                <w:bCs/>
                <w:color w:val="000000"/>
                <w:sz w:val="16"/>
                <w:szCs w:val="16"/>
                <w:lang w:eastAsia="da-DK"/>
              </w:rPr>
              <w:t xml:space="preserve"> en gruppe af borgere over tid)</w:t>
            </w:r>
          </w:p>
          <w:p w14:paraId="0E7C1D57" w14:textId="58A58FCC" w:rsidR="001E0182" w:rsidRPr="001E0182" w:rsidRDefault="001E0182" w:rsidP="001E0182">
            <w:pPr>
              <w:spacing w:line="240" w:lineRule="auto"/>
              <w:rPr>
                <w:rFonts w:ascii="Arial" w:eastAsia="Times New Roman" w:hAnsi="Arial" w:cs="Arial"/>
                <w:bCs/>
                <w:color w:val="000000"/>
                <w:sz w:val="16"/>
                <w:szCs w:val="16"/>
                <w:lang w:eastAsia="da-DK"/>
              </w:rPr>
            </w:pPr>
          </w:p>
        </w:tc>
      </w:tr>
      <w:tr w:rsidR="001E0182" w:rsidRPr="0041198D" w14:paraId="69F61480" w14:textId="77777777" w:rsidTr="005F136C">
        <w:trPr>
          <w:cantSplit/>
          <w:trHeight w:val="794"/>
        </w:trPr>
        <w:tc>
          <w:tcPr>
            <w:tcW w:w="2410" w:type="dxa"/>
            <w:tcBorders>
              <w:top w:val="single" w:sz="4" w:space="0" w:color="auto"/>
              <w:left w:val="nil"/>
              <w:bottom w:val="single" w:sz="4" w:space="0" w:color="auto"/>
              <w:right w:val="nil"/>
            </w:tcBorders>
            <w:shd w:val="clear" w:color="auto" w:fill="F9F8E0"/>
          </w:tcPr>
          <w:p w14:paraId="6BB4C9E2" w14:textId="10DD4944" w:rsidR="001E0182" w:rsidRPr="00C424C7" w:rsidRDefault="001E0182" w:rsidP="001E0182">
            <w:pPr>
              <w:spacing w:line="240" w:lineRule="auto"/>
              <w:rPr>
                <w:rFonts w:ascii="Arial" w:eastAsia="Times New Roman" w:hAnsi="Arial" w:cs="Arial"/>
                <w:bCs/>
                <w:i/>
                <w:color w:val="000000"/>
                <w:sz w:val="16"/>
                <w:szCs w:val="16"/>
                <w:lang w:eastAsia="da-DK"/>
              </w:rPr>
            </w:pPr>
            <w:r w:rsidRPr="00C424C7">
              <w:rPr>
                <w:rFonts w:ascii="Arial" w:eastAsia="Times New Roman" w:hAnsi="Arial" w:cs="Arial"/>
                <w:bCs/>
                <w:i/>
                <w:color w:val="000000"/>
                <w:sz w:val="16"/>
                <w:szCs w:val="16"/>
                <w:lang w:eastAsia="da-DK"/>
              </w:rPr>
              <w:lastRenderedPageBreak/>
              <w:t>Ansøger kan redegøre for, hvordan tilbuddet konkret vil arbejde med progressionsmåling, dvs. hvordan de vil opstille mål for indsatsen ift. den konkrete borger og med afsæt heri måle borgerens udvikling?</w:t>
            </w:r>
          </w:p>
        </w:tc>
        <w:tc>
          <w:tcPr>
            <w:tcW w:w="4327" w:type="dxa"/>
            <w:tcBorders>
              <w:top w:val="single" w:sz="4" w:space="0" w:color="auto"/>
              <w:left w:val="nil"/>
              <w:bottom w:val="single" w:sz="4" w:space="0" w:color="auto"/>
              <w:right w:val="nil"/>
            </w:tcBorders>
            <w:shd w:val="clear" w:color="auto" w:fill="F9F8E0"/>
          </w:tcPr>
          <w:p w14:paraId="1331AC5B" w14:textId="77777777" w:rsidR="001E0182" w:rsidRPr="001E0182" w:rsidRDefault="001E0182" w:rsidP="001E0182">
            <w:pPr>
              <w:spacing w:line="240" w:lineRule="auto"/>
              <w:rPr>
                <w:rFonts w:ascii="Arial" w:eastAsia="Times New Roman" w:hAnsi="Arial" w:cs="Arial"/>
                <w:bCs/>
                <w:color w:val="000000"/>
                <w:sz w:val="16"/>
                <w:szCs w:val="16"/>
                <w:lang w:eastAsia="da-DK"/>
              </w:rPr>
            </w:pPr>
            <w:r w:rsidRPr="001E0182">
              <w:rPr>
                <w:rFonts w:ascii="Arial" w:eastAsia="Times New Roman" w:hAnsi="Arial" w:cs="Arial"/>
                <w:bCs/>
                <w:color w:val="000000"/>
                <w:sz w:val="16"/>
                <w:szCs w:val="16"/>
                <w:lang w:eastAsia="da-DK"/>
              </w:rPr>
              <w:t>I bedømmelsen af indikatoren kan vægtes følgende specifikke forhold:</w:t>
            </w:r>
          </w:p>
          <w:p w14:paraId="73ADD082" w14:textId="77777777" w:rsidR="001E0182" w:rsidRPr="001E0182" w:rsidRDefault="001E0182" w:rsidP="00B0028D">
            <w:pPr>
              <w:pStyle w:val="Listeafsnit"/>
              <w:numPr>
                <w:ilvl w:val="0"/>
                <w:numId w:val="28"/>
              </w:numPr>
              <w:spacing w:line="240" w:lineRule="auto"/>
              <w:ind w:left="215" w:hanging="215"/>
              <w:rPr>
                <w:rFonts w:ascii="Arial" w:eastAsia="Times New Roman" w:hAnsi="Arial" w:cs="Arial"/>
                <w:bCs/>
                <w:color w:val="000000"/>
                <w:sz w:val="16"/>
                <w:szCs w:val="16"/>
                <w:lang w:eastAsia="da-DK"/>
              </w:rPr>
            </w:pPr>
            <w:r w:rsidRPr="001E0182">
              <w:rPr>
                <w:rFonts w:ascii="Arial" w:eastAsia="Times New Roman" w:hAnsi="Arial" w:cs="Arial"/>
                <w:bCs/>
                <w:color w:val="000000"/>
                <w:sz w:val="16"/>
                <w:szCs w:val="16"/>
                <w:lang w:eastAsia="da-DK"/>
              </w:rPr>
              <w:t xml:space="preserve">Har ansøger beskrevet sammenhængen mellem de aktiviteter, der sættes i gang, de mekanismer </w:t>
            </w:r>
            <w:r w:rsidRPr="001E0182">
              <w:rPr>
                <w:rFonts w:ascii="Arial" w:eastAsia="Times New Roman" w:hAnsi="Arial" w:cs="Arial"/>
                <w:bCs/>
                <w:color w:val="000000"/>
                <w:sz w:val="16"/>
                <w:szCs w:val="16"/>
                <w:lang w:eastAsia="da-DK"/>
              </w:rPr>
              <w:footnoteReference w:id="3"/>
            </w:r>
            <w:r w:rsidRPr="001E0182">
              <w:rPr>
                <w:rFonts w:ascii="Arial" w:eastAsia="Times New Roman" w:hAnsi="Arial" w:cs="Arial"/>
                <w:bCs/>
                <w:color w:val="000000"/>
                <w:sz w:val="16"/>
                <w:szCs w:val="16"/>
                <w:lang w:eastAsia="da-DK"/>
              </w:rPr>
              <w:t>, som de skal aktivere, og de ønskede resultater?</w:t>
            </w:r>
          </w:p>
          <w:p w14:paraId="6E2506EE" w14:textId="77777777" w:rsidR="001E0182" w:rsidRPr="001E0182" w:rsidRDefault="001E0182" w:rsidP="00B0028D">
            <w:pPr>
              <w:pStyle w:val="Listeafsnit"/>
              <w:numPr>
                <w:ilvl w:val="0"/>
                <w:numId w:val="28"/>
              </w:numPr>
              <w:spacing w:line="240" w:lineRule="auto"/>
              <w:ind w:left="215" w:hanging="215"/>
              <w:rPr>
                <w:rFonts w:ascii="Arial" w:eastAsia="Times New Roman" w:hAnsi="Arial" w:cs="Arial"/>
                <w:bCs/>
                <w:color w:val="000000"/>
                <w:sz w:val="16"/>
                <w:szCs w:val="16"/>
                <w:lang w:eastAsia="da-DK"/>
              </w:rPr>
            </w:pPr>
            <w:r w:rsidRPr="001E0182">
              <w:rPr>
                <w:rFonts w:ascii="Arial" w:eastAsia="Times New Roman" w:hAnsi="Arial" w:cs="Arial"/>
                <w:bCs/>
                <w:color w:val="000000"/>
                <w:sz w:val="16"/>
                <w:szCs w:val="16"/>
                <w:lang w:eastAsia="da-DK"/>
              </w:rPr>
              <w:t>Valg af målepunkter</w:t>
            </w:r>
          </w:p>
          <w:p w14:paraId="1D87D478" w14:textId="77777777" w:rsidR="001E0182" w:rsidRPr="001E0182" w:rsidRDefault="001E0182" w:rsidP="00B0028D">
            <w:pPr>
              <w:pStyle w:val="Listeafsnit"/>
              <w:numPr>
                <w:ilvl w:val="0"/>
                <w:numId w:val="28"/>
              </w:numPr>
              <w:spacing w:line="240" w:lineRule="auto"/>
              <w:ind w:left="215" w:hanging="215"/>
              <w:rPr>
                <w:rFonts w:ascii="Arial" w:eastAsia="Times New Roman" w:hAnsi="Arial" w:cs="Arial"/>
                <w:bCs/>
                <w:color w:val="000000"/>
                <w:sz w:val="16"/>
                <w:szCs w:val="16"/>
                <w:lang w:eastAsia="da-DK"/>
              </w:rPr>
            </w:pPr>
            <w:r w:rsidRPr="001E0182">
              <w:rPr>
                <w:rFonts w:ascii="Arial" w:eastAsia="Times New Roman" w:hAnsi="Arial" w:cs="Arial"/>
                <w:bCs/>
                <w:color w:val="000000"/>
                <w:sz w:val="16"/>
                <w:szCs w:val="16"/>
                <w:lang w:eastAsia="da-DK"/>
              </w:rPr>
              <w:t xml:space="preserve">Udvikling eller valg af redskab til progressionsmåling, se liste med validerede måleinstrumenter her: </w:t>
            </w:r>
            <w:hyperlink r:id="rId8" w:history="1">
              <w:r w:rsidRPr="001E0182">
                <w:rPr>
                  <w:rFonts w:ascii="Arial" w:eastAsia="Times New Roman" w:hAnsi="Arial" w:cs="Arial"/>
                  <w:bCs/>
                  <w:color w:val="000000"/>
                  <w:sz w:val="16"/>
                  <w:szCs w:val="16"/>
                  <w:lang w:eastAsia="da-DK"/>
                </w:rPr>
                <w:t>https://socialstyrelsen.dk/tvaergaende-omrader/socialstyrelsens-viden/redskaber-til-styring-og-udvikling/validerede-instrumenter</w:t>
              </w:r>
            </w:hyperlink>
          </w:p>
          <w:p w14:paraId="3B323F49" w14:textId="20DDF962" w:rsidR="001E0182" w:rsidRDefault="00B0028D" w:rsidP="00B0028D">
            <w:pPr>
              <w:pStyle w:val="Listeafsnit"/>
              <w:numPr>
                <w:ilvl w:val="0"/>
                <w:numId w:val="28"/>
              </w:numPr>
              <w:spacing w:line="240" w:lineRule="auto"/>
              <w:ind w:left="215" w:hanging="215"/>
              <w:rPr>
                <w:rFonts w:ascii="Arial" w:eastAsia="Times New Roman" w:hAnsi="Arial" w:cs="Arial"/>
                <w:bCs/>
                <w:color w:val="000000"/>
                <w:sz w:val="16"/>
                <w:szCs w:val="16"/>
                <w:lang w:eastAsia="da-DK"/>
              </w:rPr>
            </w:pPr>
            <w:r>
              <w:rPr>
                <w:rFonts w:ascii="Arial" w:eastAsia="Times New Roman" w:hAnsi="Arial" w:cs="Arial"/>
                <w:bCs/>
                <w:color w:val="000000"/>
                <w:sz w:val="16"/>
                <w:szCs w:val="16"/>
                <w:lang w:eastAsia="da-DK"/>
              </w:rPr>
              <w:t xml:space="preserve">Valg af </w:t>
            </w:r>
            <w:r w:rsidR="001E0182" w:rsidRPr="001E0182">
              <w:rPr>
                <w:rFonts w:ascii="Arial" w:eastAsia="Times New Roman" w:hAnsi="Arial" w:cs="Arial"/>
                <w:bCs/>
                <w:color w:val="000000"/>
                <w:sz w:val="16"/>
                <w:szCs w:val="16"/>
                <w:lang w:eastAsia="da-DK"/>
              </w:rPr>
              <w:t>IT-understøttelse (det kan være både et decideret system eller der kan opsamles data i fx en Excel-løsning)</w:t>
            </w:r>
          </w:p>
          <w:p w14:paraId="01F332F2" w14:textId="277E8147" w:rsidR="001E0182" w:rsidRPr="002C34C7" w:rsidRDefault="001E0182" w:rsidP="001E0182">
            <w:pPr>
              <w:pStyle w:val="Listeafsnit"/>
              <w:numPr>
                <w:ilvl w:val="0"/>
                <w:numId w:val="0"/>
              </w:numPr>
              <w:spacing w:line="240" w:lineRule="auto"/>
              <w:ind w:left="360"/>
              <w:rPr>
                <w:rFonts w:ascii="Arial" w:eastAsia="Times New Roman" w:hAnsi="Arial" w:cs="Arial"/>
                <w:bCs/>
                <w:color w:val="000000"/>
                <w:sz w:val="16"/>
                <w:szCs w:val="16"/>
                <w:lang w:eastAsia="da-DK"/>
              </w:rPr>
            </w:pPr>
          </w:p>
        </w:tc>
      </w:tr>
      <w:tr w:rsidR="001E0182" w:rsidRPr="0041198D" w14:paraId="3DCF51ED" w14:textId="77777777" w:rsidTr="005F136C">
        <w:trPr>
          <w:cantSplit/>
          <w:trHeight w:val="794"/>
        </w:trPr>
        <w:tc>
          <w:tcPr>
            <w:tcW w:w="2410" w:type="dxa"/>
            <w:tcBorders>
              <w:top w:val="single" w:sz="4" w:space="0" w:color="auto"/>
              <w:left w:val="nil"/>
              <w:bottom w:val="single" w:sz="4" w:space="0" w:color="auto"/>
              <w:right w:val="nil"/>
            </w:tcBorders>
            <w:shd w:val="clear" w:color="auto" w:fill="F9F8E0"/>
          </w:tcPr>
          <w:p w14:paraId="23BF0348" w14:textId="77777777" w:rsidR="001E0182" w:rsidRPr="00C424C7" w:rsidRDefault="001E0182" w:rsidP="001E0182">
            <w:pPr>
              <w:spacing w:line="240" w:lineRule="auto"/>
              <w:rPr>
                <w:rFonts w:ascii="Arial" w:eastAsia="Times New Roman" w:hAnsi="Arial" w:cs="Arial"/>
                <w:bCs/>
                <w:i/>
                <w:color w:val="000000"/>
                <w:sz w:val="16"/>
                <w:szCs w:val="16"/>
                <w:lang w:eastAsia="da-DK"/>
              </w:rPr>
            </w:pPr>
            <w:r w:rsidRPr="00C424C7">
              <w:rPr>
                <w:rFonts w:ascii="Arial" w:eastAsia="Times New Roman" w:hAnsi="Arial" w:cs="Arial"/>
                <w:bCs/>
                <w:i/>
                <w:color w:val="000000"/>
                <w:sz w:val="16"/>
                <w:szCs w:val="16"/>
                <w:lang w:eastAsia="da-DK"/>
              </w:rPr>
              <w:t>Ansøger kan redegøre for, hvordan resultatdokumentation, påtænkes anvendt med henblik på egen læring og forbedring af indsatsen</w:t>
            </w:r>
          </w:p>
          <w:p w14:paraId="4D01184D" w14:textId="77777777" w:rsidR="001E0182" w:rsidRPr="001E0182" w:rsidRDefault="001E0182" w:rsidP="001E0182">
            <w:pPr>
              <w:spacing w:line="240" w:lineRule="auto"/>
              <w:rPr>
                <w:rFonts w:ascii="Arial" w:eastAsia="Times New Roman" w:hAnsi="Arial" w:cs="Arial"/>
                <w:bCs/>
                <w:color w:val="000000"/>
                <w:sz w:val="16"/>
                <w:szCs w:val="16"/>
                <w:lang w:eastAsia="da-DK"/>
              </w:rPr>
            </w:pPr>
          </w:p>
        </w:tc>
        <w:tc>
          <w:tcPr>
            <w:tcW w:w="4327" w:type="dxa"/>
            <w:tcBorders>
              <w:top w:val="single" w:sz="4" w:space="0" w:color="auto"/>
              <w:left w:val="nil"/>
              <w:bottom w:val="single" w:sz="4" w:space="0" w:color="auto"/>
              <w:right w:val="nil"/>
            </w:tcBorders>
            <w:shd w:val="clear" w:color="auto" w:fill="F9F8E0"/>
          </w:tcPr>
          <w:p w14:paraId="0E7EC865" w14:textId="77777777" w:rsidR="001E0182" w:rsidRPr="001E0182" w:rsidRDefault="001E0182" w:rsidP="001E0182">
            <w:pPr>
              <w:spacing w:line="240" w:lineRule="auto"/>
              <w:rPr>
                <w:rFonts w:ascii="Arial" w:eastAsia="Times New Roman" w:hAnsi="Arial" w:cs="Arial"/>
                <w:bCs/>
                <w:color w:val="000000"/>
                <w:sz w:val="16"/>
                <w:szCs w:val="16"/>
                <w:lang w:eastAsia="da-DK"/>
              </w:rPr>
            </w:pPr>
            <w:r w:rsidRPr="001E0182">
              <w:rPr>
                <w:rFonts w:ascii="Arial" w:eastAsia="Times New Roman" w:hAnsi="Arial" w:cs="Arial"/>
                <w:bCs/>
                <w:color w:val="000000"/>
                <w:sz w:val="16"/>
                <w:szCs w:val="16"/>
                <w:lang w:eastAsia="da-DK"/>
              </w:rPr>
              <w:t>Såfremt ansøger har beskrevet en mødestruktur for de ansatte omfatter den da, hvordan:</w:t>
            </w:r>
          </w:p>
          <w:p w14:paraId="30DA8A28" w14:textId="77777777" w:rsidR="001E0182" w:rsidRPr="001E0182" w:rsidRDefault="001E0182" w:rsidP="00B0028D">
            <w:pPr>
              <w:pStyle w:val="Listeafsnit"/>
              <w:numPr>
                <w:ilvl w:val="0"/>
                <w:numId w:val="34"/>
              </w:numPr>
              <w:spacing w:line="240" w:lineRule="auto"/>
              <w:ind w:left="215" w:hanging="215"/>
              <w:rPr>
                <w:rFonts w:ascii="Arial" w:eastAsia="Times New Roman" w:hAnsi="Arial" w:cs="Arial"/>
                <w:bCs/>
                <w:color w:val="000000"/>
                <w:sz w:val="16"/>
                <w:szCs w:val="16"/>
                <w:lang w:eastAsia="da-DK"/>
              </w:rPr>
            </w:pPr>
            <w:r w:rsidRPr="001E0182">
              <w:rPr>
                <w:rFonts w:ascii="Arial" w:eastAsia="Times New Roman" w:hAnsi="Arial" w:cs="Arial"/>
                <w:bCs/>
                <w:color w:val="000000"/>
                <w:sz w:val="16"/>
                <w:szCs w:val="16"/>
                <w:lang w:eastAsia="da-DK"/>
              </w:rPr>
              <w:t>Resultatdokumentation påtænkes anvendt som afsæt for læring og forbedring af indsatsen over for den enkelte borger og borgerne i tilbuddet?</w:t>
            </w:r>
          </w:p>
          <w:p w14:paraId="4AF2F49A" w14:textId="77777777" w:rsidR="001E0182" w:rsidRPr="001E0182" w:rsidRDefault="001E0182" w:rsidP="00B0028D">
            <w:pPr>
              <w:pStyle w:val="Listeafsnit"/>
              <w:numPr>
                <w:ilvl w:val="0"/>
                <w:numId w:val="34"/>
              </w:numPr>
              <w:spacing w:line="240" w:lineRule="auto"/>
              <w:ind w:left="215" w:hanging="215"/>
              <w:rPr>
                <w:rFonts w:ascii="Arial" w:eastAsia="Times New Roman" w:hAnsi="Arial" w:cs="Arial"/>
                <w:bCs/>
                <w:color w:val="000000"/>
                <w:sz w:val="16"/>
                <w:szCs w:val="16"/>
                <w:lang w:eastAsia="da-DK"/>
              </w:rPr>
            </w:pPr>
            <w:r w:rsidRPr="001E0182">
              <w:rPr>
                <w:rFonts w:ascii="Arial" w:eastAsia="Times New Roman" w:hAnsi="Arial" w:cs="Arial"/>
                <w:bCs/>
                <w:color w:val="000000"/>
                <w:sz w:val="16"/>
                <w:szCs w:val="16"/>
                <w:lang w:eastAsia="da-DK"/>
              </w:rPr>
              <w:t>Systematisk refleksion over faglige aktiviteter og handlinger skal foregå med henblik på at understøtte læring og forbedring af indsatsen?</w:t>
            </w:r>
          </w:p>
          <w:p w14:paraId="659E8A24" w14:textId="77777777" w:rsidR="001E0182" w:rsidRPr="001E0182" w:rsidRDefault="001E0182" w:rsidP="00B0028D">
            <w:pPr>
              <w:pStyle w:val="Listeafsnit"/>
              <w:numPr>
                <w:ilvl w:val="0"/>
                <w:numId w:val="34"/>
              </w:numPr>
              <w:spacing w:line="240" w:lineRule="auto"/>
              <w:ind w:left="215" w:hanging="215"/>
              <w:rPr>
                <w:rFonts w:ascii="Arial" w:eastAsia="Times New Roman" w:hAnsi="Arial" w:cs="Arial"/>
                <w:bCs/>
                <w:color w:val="000000"/>
                <w:sz w:val="16"/>
                <w:szCs w:val="16"/>
                <w:lang w:eastAsia="da-DK"/>
              </w:rPr>
            </w:pPr>
            <w:r w:rsidRPr="001E0182">
              <w:rPr>
                <w:rFonts w:ascii="Arial" w:eastAsia="Times New Roman" w:hAnsi="Arial" w:cs="Arial"/>
                <w:bCs/>
                <w:color w:val="000000"/>
                <w:sz w:val="16"/>
                <w:szCs w:val="16"/>
                <w:lang w:eastAsia="da-DK"/>
              </w:rPr>
              <w:t>Det påtænkes sikret, at alle relevante medarbejdere har viden om mål og resultater for borgeren, og arbejder aktivt ift. egen læring og forbedring af indsatsen</w:t>
            </w:r>
          </w:p>
          <w:p w14:paraId="3E0E1884" w14:textId="77777777" w:rsidR="001E0182" w:rsidRPr="001E0182" w:rsidRDefault="001E0182" w:rsidP="001E0182">
            <w:pPr>
              <w:spacing w:line="240" w:lineRule="auto"/>
              <w:rPr>
                <w:rFonts w:ascii="Arial" w:eastAsia="Times New Roman" w:hAnsi="Arial" w:cs="Arial"/>
                <w:bCs/>
                <w:color w:val="000000"/>
                <w:sz w:val="16"/>
                <w:szCs w:val="16"/>
                <w:lang w:eastAsia="da-DK"/>
              </w:rPr>
            </w:pPr>
          </w:p>
        </w:tc>
      </w:tr>
    </w:tbl>
    <w:p w14:paraId="2908524E" w14:textId="71F2B9A0" w:rsidR="00F17CE9" w:rsidRDefault="00F17CE9" w:rsidP="00E8089E"/>
    <w:p w14:paraId="7D5B1D69" w14:textId="084A6453" w:rsidR="00B0028D" w:rsidRPr="00C21035" w:rsidRDefault="00C21035" w:rsidP="00C21035">
      <w:pPr>
        <w:spacing w:after="120"/>
      </w:pPr>
      <w:r w:rsidRPr="00C21035">
        <w:rPr>
          <w:b/>
          <w:i/>
          <w:sz w:val="18"/>
        </w:rPr>
        <w:t>Indikator 3.c.:</w:t>
      </w:r>
      <w:r w:rsidRPr="00C21035">
        <w:rPr>
          <w:i/>
          <w:sz w:val="18"/>
        </w:rPr>
        <w:t xml:space="preserve"> Tilbuddet opnår positive resultater i forhold til opfyldelsen af de mål, visiterende kommuner har opstillet for borgernes ophold.</w:t>
      </w:r>
      <w:r w:rsidRPr="00C85AE2">
        <w:rPr>
          <w:rStyle w:val="Fodnotehenvisning"/>
          <w:rFonts w:cstheme="minorHAnsi"/>
          <w:b/>
          <w:szCs w:val="20"/>
        </w:rPr>
        <w:footnoteReference w:id="4"/>
      </w:r>
    </w:p>
    <w:tbl>
      <w:tblPr>
        <w:tblW w:w="7020" w:type="dxa"/>
        <w:tblBorders>
          <w:top w:val="single" w:sz="4" w:space="0" w:color="auto"/>
        </w:tblBorders>
        <w:shd w:val="clear" w:color="auto" w:fill="F9F8E0"/>
        <w:tblLayout w:type="fixed"/>
        <w:tblCellMar>
          <w:left w:w="70" w:type="dxa"/>
          <w:right w:w="70" w:type="dxa"/>
        </w:tblCellMar>
        <w:tblLook w:val="04A0" w:firstRow="1" w:lastRow="0" w:firstColumn="1" w:lastColumn="0" w:noHBand="0" w:noVBand="1"/>
      </w:tblPr>
      <w:tblGrid>
        <w:gridCol w:w="2410"/>
        <w:gridCol w:w="4610"/>
      </w:tblGrid>
      <w:tr w:rsidR="00B0028D" w:rsidRPr="0041198D" w14:paraId="45A2839B" w14:textId="77777777" w:rsidTr="005F136C">
        <w:trPr>
          <w:cantSplit/>
          <w:trHeight w:val="580"/>
          <w:tblHeader/>
        </w:trPr>
        <w:tc>
          <w:tcPr>
            <w:tcW w:w="2410" w:type="dxa"/>
            <w:tcBorders>
              <w:top w:val="single" w:sz="4" w:space="0" w:color="auto"/>
              <w:left w:val="nil"/>
              <w:bottom w:val="single" w:sz="4" w:space="0" w:color="auto"/>
              <w:right w:val="nil"/>
            </w:tcBorders>
            <w:shd w:val="clear" w:color="auto" w:fill="F9F8E0"/>
          </w:tcPr>
          <w:p w14:paraId="2B844A12" w14:textId="77777777" w:rsidR="00B0028D" w:rsidRPr="002C34C7" w:rsidRDefault="00B0028D"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Udfoldet indhold i indikatoren: </w:t>
            </w:r>
          </w:p>
        </w:tc>
        <w:tc>
          <w:tcPr>
            <w:tcW w:w="4610" w:type="dxa"/>
            <w:tcBorders>
              <w:top w:val="single" w:sz="4" w:space="0" w:color="auto"/>
              <w:left w:val="nil"/>
              <w:bottom w:val="single" w:sz="4" w:space="0" w:color="auto"/>
              <w:right w:val="nil"/>
            </w:tcBorders>
            <w:shd w:val="clear" w:color="auto" w:fill="F9F8E0"/>
          </w:tcPr>
          <w:p w14:paraId="0D1A5102" w14:textId="77777777" w:rsidR="00B0028D" w:rsidRPr="002C34C7" w:rsidRDefault="00B0028D"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Eksempler på refleksionsspørgsmål og forhold, der kan vægtes i bedømmelsen af indikatoren: </w:t>
            </w:r>
          </w:p>
        </w:tc>
      </w:tr>
      <w:tr w:rsidR="00B0028D" w:rsidRPr="0041198D" w14:paraId="0972F4F4" w14:textId="77777777" w:rsidTr="005F136C">
        <w:trPr>
          <w:cantSplit/>
          <w:trHeight w:val="580"/>
        </w:trPr>
        <w:tc>
          <w:tcPr>
            <w:tcW w:w="2410" w:type="dxa"/>
            <w:tcBorders>
              <w:top w:val="single" w:sz="4" w:space="0" w:color="auto"/>
              <w:left w:val="nil"/>
              <w:bottom w:val="single" w:sz="4" w:space="0" w:color="auto"/>
              <w:right w:val="nil"/>
            </w:tcBorders>
            <w:shd w:val="clear" w:color="auto" w:fill="F9F8E0"/>
          </w:tcPr>
          <w:p w14:paraId="785F044F" w14:textId="77777777" w:rsidR="00B0028D" w:rsidRPr="00B0028D" w:rsidRDefault="00B0028D" w:rsidP="00B0028D">
            <w:pPr>
              <w:spacing w:line="240" w:lineRule="auto"/>
              <w:rPr>
                <w:rFonts w:ascii="Arial" w:eastAsia="Times New Roman" w:hAnsi="Arial" w:cs="Arial"/>
                <w:bCs/>
                <w:i/>
                <w:color w:val="000000"/>
                <w:sz w:val="16"/>
                <w:szCs w:val="16"/>
                <w:lang w:eastAsia="da-DK"/>
              </w:rPr>
            </w:pPr>
            <w:r w:rsidRPr="00B0028D">
              <w:rPr>
                <w:rFonts w:ascii="Arial" w:eastAsia="Times New Roman" w:hAnsi="Arial" w:cs="Arial"/>
                <w:bCs/>
                <w:i/>
                <w:color w:val="000000"/>
                <w:sz w:val="16"/>
                <w:szCs w:val="16"/>
                <w:lang w:eastAsia="da-DK"/>
              </w:rPr>
              <w:t xml:space="preserve">Ansøger kan redegøre for, hvordan der vil blive skabt sammenhæng mellem borgerens mål, tilbuddets indsatser og resultater? </w:t>
            </w:r>
          </w:p>
          <w:p w14:paraId="1B35C1F8" w14:textId="77777777" w:rsidR="00B0028D" w:rsidRPr="00C424C7" w:rsidRDefault="00B0028D" w:rsidP="00ED143E">
            <w:pPr>
              <w:spacing w:line="240" w:lineRule="auto"/>
              <w:rPr>
                <w:rFonts w:ascii="Arial" w:eastAsia="Times New Roman" w:hAnsi="Arial" w:cs="Arial"/>
                <w:bCs/>
                <w:i/>
                <w:color w:val="000000"/>
                <w:sz w:val="16"/>
                <w:szCs w:val="16"/>
                <w:lang w:eastAsia="da-DK"/>
              </w:rPr>
            </w:pPr>
          </w:p>
          <w:p w14:paraId="37055C03" w14:textId="77777777" w:rsidR="00B0028D" w:rsidRPr="002C34C7" w:rsidRDefault="00B0028D" w:rsidP="00ED143E">
            <w:pPr>
              <w:spacing w:line="240" w:lineRule="auto"/>
              <w:rPr>
                <w:rFonts w:ascii="Arial" w:eastAsia="Times New Roman" w:hAnsi="Arial" w:cs="Arial"/>
                <w:bCs/>
                <w:color w:val="000000"/>
                <w:sz w:val="16"/>
                <w:szCs w:val="16"/>
                <w:lang w:eastAsia="da-DK"/>
              </w:rPr>
            </w:pPr>
          </w:p>
          <w:p w14:paraId="63A7AA3E" w14:textId="77777777" w:rsidR="00B0028D" w:rsidRPr="002C34C7" w:rsidRDefault="00B0028D" w:rsidP="00ED143E">
            <w:pPr>
              <w:rPr>
                <w:rFonts w:cstheme="minorHAnsi"/>
                <w:color w:val="000000" w:themeColor="text1"/>
                <w:sz w:val="16"/>
                <w:szCs w:val="20"/>
              </w:rPr>
            </w:pPr>
          </w:p>
          <w:p w14:paraId="323AED7B" w14:textId="77777777" w:rsidR="00B0028D" w:rsidRPr="002C34C7" w:rsidRDefault="00B0028D" w:rsidP="00ED143E">
            <w:pPr>
              <w:rPr>
                <w:rFonts w:cstheme="minorHAnsi"/>
                <w:b/>
                <w:sz w:val="16"/>
                <w:szCs w:val="18"/>
              </w:rPr>
            </w:pPr>
          </w:p>
        </w:tc>
        <w:tc>
          <w:tcPr>
            <w:tcW w:w="4610" w:type="dxa"/>
            <w:tcBorders>
              <w:top w:val="single" w:sz="4" w:space="0" w:color="auto"/>
              <w:left w:val="nil"/>
              <w:bottom w:val="single" w:sz="4" w:space="0" w:color="auto"/>
              <w:right w:val="nil"/>
            </w:tcBorders>
            <w:shd w:val="clear" w:color="auto" w:fill="F9F8E0"/>
          </w:tcPr>
          <w:p w14:paraId="6930AB22" w14:textId="77777777" w:rsidR="00C21035" w:rsidRPr="00C21035" w:rsidRDefault="00C21035" w:rsidP="00C21035">
            <w:pPr>
              <w:spacing w:line="240" w:lineRule="auto"/>
              <w:rPr>
                <w:rFonts w:ascii="Arial" w:eastAsia="Times New Roman" w:hAnsi="Arial" w:cs="Arial"/>
                <w:bCs/>
                <w:color w:val="000000"/>
                <w:sz w:val="16"/>
                <w:szCs w:val="16"/>
                <w:lang w:eastAsia="da-DK"/>
              </w:rPr>
            </w:pPr>
            <w:r w:rsidRPr="00C21035">
              <w:rPr>
                <w:rFonts w:ascii="Arial" w:eastAsia="Times New Roman" w:hAnsi="Arial" w:cs="Arial"/>
                <w:bCs/>
                <w:color w:val="000000"/>
                <w:sz w:val="16"/>
                <w:szCs w:val="16"/>
                <w:lang w:eastAsia="da-DK"/>
              </w:rPr>
              <w:t>Hvordan påtænker ansøger at sikre, at fastsatte mål og indsatser tilrettelægges i samarbejde med borgeren og på baggrund af borgerens ønsker og behov?  Det kan fx gøres ved hjælp af metoden Borgerrejsen</w:t>
            </w:r>
            <w:r w:rsidRPr="00C21035">
              <w:rPr>
                <w:rFonts w:ascii="Arial" w:eastAsia="Times New Roman" w:hAnsi="Arial" w:cs="Arial"/>
                <w:bCs/>
                <w:color w:val="000000"/>
                <w:sz w:val="16"/>
                <w:szCs w:val="16"/>
                <w:lang w:eastAsia="da-DK"/>
              </w:rPr>
              <w:footnoteReference w:id="5"/>
            </w:r>
            <w:r w:rsidRPr="00C21035">
              <w:rPr>
                <w:rFonts w:ascii="Arial" w:eastAsia="Times New Roman" w:hAnsi="Arial" w:cs="Arial"/>
                <w:bCs/>
                <w:color w:val="000000"/>
                <w:sz w:val="16"/>
                <w:szCs w:val="16"/>
                <w:lang w:eastAsia="da-DK"/>
              </w:rPr>
              <w:t>, hvor borgerne interviewes eller deltager i workshops</w:t>
            </w:r>
          </w:p>
          <w:p w14:paraId="0B2230AA" w14:textId="77777777" w:rsidR="00C21035" w:rsidRPr="00C21035" w:rsidRDefault="00C21035" w:rsidP="00C21035">
            <w:pPr>
              <w:spacing w:line="240" w:lineRule="auto"/>
              <w:rPr>
                <w:rFonts w:ascii="Arial" w:eastAsia="Times New Roman" w:hAnsi="Arial" w:cs="Arial"/>
                <w:bCs/>
                <w:color w:val="000000"/>
                <w:sz w:val="16"/>
                <w:szCs w:val="16"/>
                <w:lang w:eastAsia="da-DK"/>
              </w:rPr>
            </w:pPr>
          </w:p>
          <w:p w14:paraId="39B1A028" w14:textId="77777777" w:rsidR="00C21035" w:rsidRPr="00C21035" w:rsidRDefault="00C21035" w:rsidP="00C21035">
            <w:pPr>
              <w:spacing w:line="240" w:lineRule="auto"/>
              <w:rPr>
                <w:rFonts w:ascii="Arial" w:eastAsia="Times New Roman" w:hAnsi="Arial" w:cs="Arial"/>
                <w:bCs/>
                <w:color w:val="000000"/>
                <w:sz w:val="16"/>
                <w:szCs w:val="16"/>
                <w:lang w:eastAsia="da-DK"/>
              </w:rPr>
            </w:pPr>
            <w:r w:rsidRPr="00C21035">
              <w:rPr>
                <w:rFonts w:ascii="Arial" w:eastAsia="Times New Roman" w:hAnsi="Arial" w:cs="Arial"/>
                <w:bCs/>
                <w:color w:val="000000"/>
                <w:sz w:val="16"/>
                <w:szCs w:val="16"/>
                <w:lang w:eastAsia="da-DK"/>
              </w:rPr>
              <w:t xml:space="preserve">Hvordan påtænker ansøger at sikre en systematisk opfølgning på resultaterne og løbende justere på indsatsen, herunder også, såfremt de positive resultater udebliver? </w:t>
            </w:r>
          </w:p>
          <w:p w14:paraId="6E59F36C" w14:textId="77777777" w:rsidR="00C21035" w:rsidRPr="00C21035" w:rsidRDefault="00C21035" w:rsidP="00C21035">
            <w:pPr>
              <w:spacing w:line="240" w:lineRule="auto"/>
              <w:rPr>
                <w:rFonts w:ascii="Arial" w:eastAsia="Times New Roman" w:hAnsi="Arial" w:cs="Arial"/>
                <w:bCs/>
                <w:color w:val="000000"/>
                <w:sz w:val="16"/>
                <w:szCs w:val="16"/>
                <w:lang w:eastAsia="da-DK"/>
              </w:rPr>
            </w:pPr>
          </w:p>
          <w:p w14:paraId="0BDC6EB9" w14:textId="77777777" w:rsidR="00C21035" w:rsidRPr="00C21035" w:rsidRDefault="00C21035" w:rsidP="00C21035">
            <w:pPr>
              <w:spacing w:line="240" w:lineRule="auto"/>
              <w:rPr>
                <w:rFonts w:ascii="Arial" w:eastAsia="Times New Roman" w:hAnsi="Arial" w:cs="Arial"/>
                <w:bCs/>
                <w:color w:val="000000"/>
                <w:sz w:val="16"/>
                <w:szCs w:val="16"/>
                <w:lang w:eastAsia="da-DK"/>
              </w:rPr>
            </w:pPr>
            <w:r w:rsidRPr="00C21035">
              <w:rPr>
                <w:rFonts w:ascii="Arial" w:eastAsia="Times New Roman" w:hAnsi="Arial" w:cs="Arial"/>
                <w:bCs/>
                <w:color w:val="000000"/>
                <w:sz w:val="16"/>
                <w:szCs w:val="16"/>
                <w:lang w:eastAsia="da-DK"/>
              </w:rPr>
              <w:t xml:space="preserve">Det kan fx være ved, at ansøger kan redegøre for rammer og retningslinjer. Opgaver, ansvar og roller bør være veldefinerede og velkendte blandt personalet, så alle ved, hvad der skal gøres, hvornår og af hvem. Ligeledes bør det vægtes positivt hvis ansøger kan beskrive de organisatoriske og tidsmæssige rammer, der skal give medarbejderne mulighed for at arbejde med læring og udvikling på baggrund af de indsamlede data. </w:t>
            </w:r>
          </w:p>
          <w:p w14:paraId="64757769" w14:textId="77777777" w:rsidR="00B0028D" w:rsidRPr="001E0182" w:rsidRDefault="00B0028D" w:rsidP="00ED143E">
            <w:pPr>
              <w:spacing w:line="240" w:lineRule="auto"/>
              <w:rPr>
                <w:rFonts w:ascii="Arial" w:eastAsia="Times New Roman" w:hAnsi="Arial" w:cs="Arial"/>
                <w:bCs/>
                <w:color w:val="000000"/>
                <w:sz w:val="16"/>
                <w:szCs w:val="16"/>
                <w:lang w:eastAsia="da-DK"/>
              </w:rPr>
            </w:pPr>
          </w:p>
        </w:tc>
      </w:tr>
      <w:tr w:rsidR="00B0028D" w:rsidRPr="0041198D" w14:paraId="1CAC0212" w14:textId="77777777" w:rsidTr="005F136C">
        <w:trPr>
          <w:cantSplit/>
          <w:trHeight w:val="794"/>
        </w:trPr>
        <w:tc>
          <w:tcPr>
            <w:tcW w:w="2410" w:type="dxa"/>
            <w:tcBorders>
              <w:top w:val="single" w:sz="4" w:space="0" w:color="auto"/>
              <w:left w:val="nil"/>
              <w:bottom w:val="single" w:sz="4" w:space="0" w:color="auto"/>
              <w:right w:val="nil"/>
            </w:tcBorders>
            <w:shd w:val="clear" w:color="auto" w:fill="F9F8E0"/>
          </w:tcPr>
          <w:p w14:paraId="18F29277" w14:textId="77777777" w:rsidR="00C21035" w:rsidRPr="00C21035" w:rsidRDefault="00C21035" w:rsidP="00C21035">
            <w:pPr>
              <w:spacing w:line="240" w:lineRule="auto"/>
              <w:rPr>
                <w:rFonts w:ascii="Arial" w:eastAsia="Times New Roman" w:hAnsi="Arial" w:cs="Arial"/>
                <w:bCs/>
                <w:i/>
                <w:color w:val="000000"/>
                <w:sz w:val="16"/>
                <w:szCs w:val="16"/>
                <w:lang w:eastAsia="da-DK"/>
              </w:rPr>
            </w:pPr>
            <w:r w:rsidRPr="00C21035">
              <w:rPr>
                <w:rFonts w:ascii="Arial" w:eastAsia="Times New Roman" w:hAnsi="Arial" w:cs="Arial"/>
                <w:bCs/>
                <w:i/>
                <w:color w:val="000000"/>
                <w:sz w:val="16"/>
                <w:szCs w:val="16"/>
                <w:lang w:eastAsia="da-DK"/>
              </w:rPr>
              <w:t>Ansøger kan redegøre for, hvordan indsatsen i forhold til den konkrete borger har afsæt i den visiterende kommunes mål for opholdet?</w:t>
            </w:r>
          </w:p>
          <w:p w14:paraId="1A2BE725" w14:textId="7112A626" w:rsidR="00C21035" w:rsidRPr="00C424C7" w:rsidRDefault="00C21035" w:rsidP="00ED143E">
            <w:pPr>
              <w:spacing w:line="240" w:lineRule="auto"/>
              <w:rPr>
                <w:rFonts w:ascii="Arial" w:eastAsia="Times New Roman" w:hAnsi="Arial" w:cs="Arial"/>
                <w:bCs/>
                <w:i/>
                <w:color w:val="000000"/>
                <w:sz w:val="16"/>
                <w:szCs w:val="16"/>
                <w:lang w:eastAsia="da-DK"/>
              </w:rPr>
            </w:pPr>
          </w:p>
        </w:tc>
        <w:tc>
          <w:tcPr>
            <w:tcW w:w="4610" w:type="dxa"/>
            <w:tcBorders>
              <w:top w:val="single" w:sz="4" w:space="0" w:color="auto"/>
              <w:left w:val="nil"/>
              <w:bottom w:val="single" w:sz="4" w:space="0" w:color="auto"/>
              <w:right w:val="nil"/>
            </w:tcBorders>
            <w:shd w:val="clear" w:color="auto" w:fill="F9F8E0"/>
          </w:tcPr>
          <w:p w14:paraId="1483BB10" w14:textId="7C5E2A82" w:rsidR="00B0028D" w:rsidRPr="00C21035" w:rsidRDefault="00C21035" w:rsidP="00C21035">
            <w:pPr>
              <w:spacing w:line="240" w:lineRule="auto"/>
              <w:rPr>
                <w:rFonts w:ascii="Arial" w:eastAsia="Times New Roman" w:hAnsi="Arial" w:cs="Arial"/>
                <w:bCs/>
                <w:color w:val="000000"/>
                <w:sz w:val="16"/>
                <w:szCs w:val="16"/>
                <w:lang w:eastAsia="da-DK"/>
              </w:rPr>
            </w:pPr>
            <w:r w:rsidRPr="00C21035">
              <w:rPr>
                <w:rFonts w:ascii="Arial" w:eastAsia="Times New Roman" w:hAnsi="Arial" w:cs="Arial"/>
                <w:bCs/>
                <w:color w:val="000000"/>
                <w:sz w:val="16"/>
                <w:szCs w:val="16"/>
                <w:lang w:eastAsia="da-DK"/>
              </w:rPr>
              <w:t>Har ansøger beskrevet en arbejdsgang for, hvordan samarbejdet med de visiterende kommuner skal tilrettelægges med henblik på at sikre, at de udarbejdede mål for borgeren, kan fungere som afsæt for tilrettelæggelse af tilbuddets indsats?</w:t>
            </w:r>
          </w:p>
        </w:tc>
      </w:tr>
    </w:tbl>
    <w:p w14:paraId="66B84958" w14:textId="5AEF424A" w:rsidR="005F136C" w:rsidRDefault="005F136C" w:rsidP="00E8089E"/>
    <w:p w14:paraId="27CEED32" w14:textId="77777777" w:rsidR="005F136C" w:rsidRDefault="005F136C">
      <w:pPr>
        <w:spacing w:after="160" w:line="259" w:lineRule="auto"/>
      </w:pPr>
      <w:r>
        <w:br w:type="page"/>
      </w:r>
    </w:p>
    <w:p w14:paraId="2F2FE19E" w14:textId="77777777" w:rsidR="00C21035" w:rsidRDefault="00C21035" w:rsidP="00E8089E"/>
    <w:p w14:paraId="7616C636" w14:textId="6C83EA1F" w:rsidR="00C21035" w:rsidRPr="00C21035" w:rsidRDefault="00C21035" w:rsidP="00C21035">
      <w:pPr>
        <w:spacing w:after="120"/>
        <w:rPr>
          <w:i/>
          <w:sz w:val="18"/>
        </w:rPr>
      </w:pPr>
      <w:r w:rsidRPr="00C21035">
        <w:rPr>
          <w:b/>
          <w:i/>
          <w:sz w:val="18"/>
        </w:rPr>
        <w:t>Indikator 3.d:</w:t>
      </w:r>
      <w:r w:rsidRPr="00C21035">
        <w:rPr>
          <w:i/>
          <w:sz w:val="18"/>
        </w:rPr>
        <w:t xml:space="preserve"> Tilbuddet samarbejder aktivt med relevante eksterne aktører for at understøtte, at målene for borgerne opnås.</w:t>
      </w:r>
    </w:p>
    <w:tbl>
      <w:tblPr>
        <w:tblW w:w="7020" w:type="dxa"/>
        <w:tblBorders>
          <w:top w:val="single" w:sz="4" w:space="0" w:color="auto"/>
        </w:tblBorders>
        <w:shd w:val="clear" w:color="auto" w:fill="F9F8E0"/>
        <w:tblLayout w:type="fixed"/>
        <w:tblCellMar>
          <w:left w:w="70" w:type="dxa"/>
          <w:right w:w="70" w:type="dxa"/>
        </w:tblCellMar>
        <w:tblLook w:val="04A0" w:firstRow="1" w:lastRow="0" w:firstColumn="1" w:lastColumn="0" w:noHBand="0" w:noVBand="1"/>
      </w:tblPr>
      <w:tblGrid>
        <w:gridCol w:w="2410"/>
        <w:gridCol w:w="4610"/>
      </w:tblGrid>
      <w:tr w:rsidR="00C21035" w:rsidRPr="0041198D" w14:paraId="13F2B289" w14:textId="77777777" w:rsidTr="005F136C">
        <w:trPr>
          <w:cantSplit/>
          <w:trHeight w:val="580"/>
          <w:tblHeader/>
        </w:trPr>
        <w:tc>
          <w:tcPr>
            <w:tcW w:w="2410" w:type="dxa"/>
            <w:tcBorders>
              <w:top w:val="single" w:sz="4" w:space="0" w:color="auto"/>
              <w:left w:val="nil"/>
              <w:bottom w:val="single" w:sz="4" w:space="0" w:color="auto"/>
              <w:right w:val="nil"/>
            </w:tcBorders>
            <w:shd w:val="clear" w:color="auto" w:fill="F9F8E0"/>
          </w:tcPr>
          <w:p w14:paraId="62BF01C6" w14:textId="77777777" w:rsidR="00C21035" w:rsidRPr="002C34C7" w:rsidRDefault="00C21035"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Udfoldet indhold i indikatoren: </w:t>
            </w:r>
          </w:p>
        </w:tc>
        <w:tc>
          <w:tcPr>
            <w:tcW w:w="4610" w:type="dxa"/>
            <w:tcBorders>
              <w:top w:val="single" w:sz="4" w:space="0" w:color="auto"/>
              <w:left w:val="nil"/>
              <w:bottom w:val="single" w:sz="4" w:space="0" w:color="auto"/>
              <w:right w:val="nil"/>
            </w:tcBorders>
            <w:shd w:val="clear" w:color="auto" w:fill="F9F8E0"/>
          </w:tcPr>
          <w:p w14:paraId="54B3E205" w14:textId="77777777" w:rsidR="00C21035" w:rsidRPr="002C34C7" w:rsidRDefault="00C21035"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Eksempler på refleksionsspørgsmål og forhold, der kan vægtes i bedømmelsen af indikatoren: </w:t>
            </w:r>
          </w:p>
        </w:tc>
      </w:tr>
      <w:tr w:rsidR="00C21035" w:rsidRPr="0041198D" w14:paraId="3D3EDC9C" w14:textId="77777777" w:rsidTr="005F136C">
        <w:trPr>
          <w:cantSplit/>
          <w:trHeight w:val="580"/>
        </w:trPr>
        <w:tc>
          <w:tcPr>
            <w:tcW w:w="2410" w:type="dxa"/>
            <w:tcBorders>
              <w:top w:val="single" w:sz="4" w:space="0" w:color="auto"/>
              <w:left w:val="nil"/>
              <w:bottom w:val="single" w:sz="4" w:space="0" w:color="auto"/>
              <w:right w:val="nil"/>
            </w:tcBorders>
            <w:shd w:val="clear" w:color="auto" w:fill="F9F8E0"/>
          </w:tcPr>
          <w:p w14:paraId="296C3A02" w14:textId="77777777" w:rsidR="00C21035" w:rsidRPr="00C21035" w:rsidRDefault="00C21035" w:rsidP="00C21035">
            <w:pPr>
              <w:spacing w:line="240" w:lineRule="auto"/>
              <w:rPr>
                <w:rFonts w:ascii="Arial" w:eastAsia="Times New Roman" w:hAnsi="Arial" w:cs="Arial"/>
                <w:bCs/>
                <w:i/>
                <w:color w:val="000000"/>
                <w:sz w:val="16"/>
                <w:szCs w:val="16"/>
                <w:lang w:eastAsia="da-DK"/>
              </w:rPr>
            </w:pPr>
            <w:r w:rsidRPr="00C21035">
              <w:rPr>
                <w:rFonts w:ascii="Arial" w:eastAsia="Times New Roman" w:hAnsi="Arial" w:cs="Arial"/>
                <w:bCs/>
                <w:i/>
                <w:color w:val="000000"/>
                <w:sz w:val="16"/>
                <w:szCs w:val="16"/>
                <w:lang w:eastAsia="da-DK"/>
              </w:rPr>
              <w:t>Ansøger kan redegøre for, hvordan tilbuddet vil samarbejde med relevante, eksterne aktører i forhold til målgruppens behov for indsats og tilbuddets målsætninger?</w:t>
            </w:r>
          </w:p>
          <w:p w14:paraId="3C5F271C" w14:textId="77777777" w:rsidR="00C21035" w:rsidRPr="00C424C7" w:rsidRDefault="00C21035" w:rsidP="00ED143E">
            <w:pPr>
              <w:spacing w:line="240" w:lineRule="auto"/>
              <w:rPr>
                <w:rFonts w:ascii="Arial" w:eastAsia="Times New Roman" w:hAnsi="Arial" w:cs="Arial"/>
                <w:bCs/>
                <w:i/>
                <w:color w:val="000000"/>
                <w:sz w:val="16"/>
                <w:szCs w:val="16"/>
                <w:lang w:eastAsia="da-DK"/>
              </w:rPr>
            </w:pPr>
          </w:p>
          <w:p w14:paraId="18454AD8" w14:textId="77777777" w:rsidR="00C21035" w:rsidRPr="002C34C7" w:rsidRDefault="00C21035" w:rsidP="00ED143E">
            <w:pPr>
              <w:spacing w:line="240" w:lineRule="auto"/>
              <w:rPr>
                <w:rFonts w:ascii="Arial" w:eastAsia="Times New Roman" w:hAnsi="Arial" w:cs="Arial"/>
                <w:bCs/>
                <w:color w:val="000000"/>
                <w:sz w:val="16"/>
                <w:szCs w:val="16"/>
                <w:lang w:eastAsia="da-DK"/>
              </w:rPr>
            </w:pPr>
          </w:p>
          <w:p w14:paraId="3554F452" w14:textId="77777777" w:rsidR="00C21035" w:rsidRPr="002C34C7" w:rsidRDefault="00C21035" w:rsidP="00ED143E">
            <w:pPr>
              <w:rPr>
                <w:rFonts w:cstheme="minorHAnsi"/>
                <w:color w:val="000000" w:themeColor="text1"/>
                <w:sz w:val="16"/>
                <w:szCs w:val="20"/>
              </w:rPr>
            </w:pPr>
          </w:p>
          <w:p w14:paraId="172DBBF1" w14:textId="77777777" w:rsidR="00C21035" w:rsidRPr="002C34C7" w:rsidRDefault="00C21035" w:rsidP="00ED143E">
            <w:pPr>
              <w:rPr>
                <w:rFonts w:cstheme="minorHAnsi"/>
                <w:b/>
                <w:sz w:val="16"/>
                <w:szCs w:val="18"/>
              </w:rPr>
            </w:pPr>
          </w:p>
        </w:tc>
        <w:tc>
          <w:tcPr>
            <w:tcW w:w="4610" w:type="dxa"/>
            <w:tcBorders>
              <w:top w:val="single" w:sz="4" w:space="0" w:color="auto"/>
              <w:left w:val="nil"/>
              <w:bottom w:val="single" w:sz="4" w:space="0" w:color="auto"/>
              <w:right w:val="nil"/>
            </w:tcBorders>
            <w:shd w:val="clear" w:color="auto" w:fill="F9F8E0"/>
          </w:tcPr>
          <w:p w14:paraId="25F58B0B" w14:textId="77777777" w:rsidR="00C21035" w:rsidRPr="00C21035" w:rsidRDefault="00C21035" w:rsidP="00C21035">
            <w:pPr>
              <w:spacing w:line="240" w:lineRule="auto"/>
              <w:rPr>
                <w:rFonts w:ascii="Arial" w:eastAsia="Times New Roman" w:hAnsi="Arial" w:cs="Arial"/>
                <w:bCs/>
                <w:color w:val="000000"/>
                <w:sz w:val="16"/>
                <w:szCs w:val="16"/>
                <w:lang w:eastAsia="da-DK"/>
              </w:rPr>
            </w:pPr>
            <w:r w:rsidRPr="00C21035">
              <w:rPr>
                <w:rFonts w:ascii="Arial" w:eastAsia="Times New Roman" w:hAnsi="Arial" w:cs="Arial"/>
                <w:bCs/>
                <w:color w:val="000000"/>
                <w:sz w:val="16"/>
                <w:szCs w:val="16"/>
                <w:lang w:eastAsia="da-DK"/>
              </w:rPr>
              <w:t>Har ansøger relevante overvejelser ift. inddragelse af aktører i nærmiljøet/omgivende samfund? Det kan fx være jobcenter, praktiserende læge, skole/undervisningstilbud eller lokal psykiatrisk behandlingstilbud, som er relevante samarbejdspartnere i forhold til målgruppen/borgerens behov for støtte.</w:t>
            </w:r>
          </w:p>
          <w:p w14:paraId="010B9C51" w14:textId="77777777" w:rsidR="00C21035" w:rsidRDefault="00C21035" w:rsidP="00C21035">
            <w:pPr>
              <w:spacing w:line="240" w:lineRule="auto"/>
              <w:rPr>
                <w:rFonts w:ascii="Arial" w:eastAsia="Times New Roman" w:hAnsi="Arial" w:cs="Arial"/>
                <w:bCs/>
                <w:color w:val="000000"/>
                <w:sz w:val="16"/>
                <w:szCs w:val="16"/>
                <w:lang w:eastAsia="da-DK"/>
              </w:rPr>
            </w:pPr>
          </w:p>
          <w:p w14:paraId="237E3EE0" w14:textId="0D57EC29" w:rsidR="00C21035" w:rsidRPr="001E0182" w:rsidRDefault="00C21035" w:rsidP="00C21035">
            <w:pPr>
              <w:spacing w:line="240" w:lineRule="auto"/>
              <w:rPr>
                <w:rFonts w:ascii="Arial" w:eastAsia="Times New Roman" w:hAnsi="Arial" w:cs="Arial"/>
                <w:bCs/>
                <w:color w:val="000000"/>
                <w:sz w:val="16"/>
                <w:szCs w:val="16"/>
                <w:lang w:eastAsia="da-DK"/>
              </w:rPr>
            </w:pPr>
            <w:r w:rsidRPr="00C21035">
              <w:rPr>
                <w:rFonts w:ascii="Arial" w:eastAsia="Times New Roman" w:hAnsi="Arial" w:cs="Arial"/>
                <w:bCs/>
                <w:color w:val="000000"/>
                <w:sz w:val="16"/>
                <w:szCs w:val="16"/>
                <w:lang w:eastAsia="da-DK"/>
              </w:rPr>
              <w:t xml:space="preserve">Har ansøger relevante overvejelser ift. at inddrage specifikke </w:t>
            </w:r>
            <w:proofErr w:type="spellStart"/>
            <w:r w:rsidRPr="00C21035">
              <w:rPr>
                <w:rFonts w:ascii="Arial" w:eastAsia="Times New Roman" w:hAnsi="Arial" w:cs="Arial"/>
                <w:bCs/>
                <w:color w:val="000000"/>
                <w:sz w:val="16"/>
                <w:szCs w:val="16"/>
                <w:lang w:eastAsia="da-DK"/>
              </w:rPr>
              <w:t>vidensmiljøer</w:t>
            </w:r>
            <w:proofErr w:type="spellEnd"/>
            <w:r w:rsidRPr="00C21035">
              <w:rPr>
                <w:rFonts w:ascii="Arial" w:eastAsia="Times New Roman" w:hAnsi="Arial" w:cs="Arial"/>
                <w:bCs/>
                <w:color w:val="000000"/>
                <w:sz w:val="16"/>
                <w:szCs w:val="16"/>
                <w:lang w:eastAsia="da-DK"/>
              </w:rPr>
              <w:t>, der har viden om indsatser ift. målgruppen?</w:t>
            </w:r>
            <w:r>
              <w:rPr>
                <w:rFonts w:cstheme="minorHAnsi"/>
                <w:color w:val="000000" w:themeColor="text1"/>
                <w:szCs w:val="20"/>
              </w:rPr>
              <w:br/>
            </w:r>
          </w:p>
        </w:tc>
      </w:tr>
      <w:tr w:rsidR="00C21035" w:rsidRPr="0041198D" w14:paraId="3F5D0334" w14:textId="77777777" w:rsidTr="005F136C">
        <w:trPr>
          <w:cantSplit/>
          <w:trHeight w:val="794"/>
        </w:trPr>
        <w:tc>
          <w:tcPr>
            <w:tcW w:w="2410" w:type="dxa"/>
            <w:tcBorders>
              <w:top w:val="single" w:sz="4" w:space="0" w:color="auto"/>
              <w:left w:val="nil"/>
              <w:bottom w:val="single" w:sz="4" w:space="0" w:color="auto"/>
              <w:right w:val="nil"/>
            </w:tcBorders>
            <w:shd w:val="clear" w:color="auto" w:fill="F9F8E0"/>
          </w:tcPr>
          <w:p w14:paraId="5556B5CD" w14:textId="7A896807" w:rsidR="00C21035" w:rsidRPr="00C21035" w:rsidRDefault="00C21035" w:rsidP="00ED143E">
            <w:pPr>
              <w:spacing w:line="240" w:lineRule="auto"/>
              <w:rPr>
                <w:rFonts w:ascii="Arial" w:eastAsia="Times New Roman" w:hAnsi="Arial" w:cs="Arial"/>
                <w:bCs/>
                <w:i/>
                <w:color w:val="000000"/>
                <w:sz w:val="16"/>
                <w:szCs w:val="16"/>
                <w:lang w:eastAsia="da-DK"/>
              </w:rPr>
            </w:pPr>
            <w:r w:rsidRPr="00C21035">
              <w:rPr>
                <w:rFonts w:ascii="Arial" w:eastAsia="Times New Roman" w:hAnsi="Arial" w:cs="Arial"/>
                <w:bCs/>
                <w:i/>
                <w:color w:val="000000"/>
                <w:sz w:val="16"/>
                <w:szCs w:val="16"/>
                <w:lang w:eastAsia="da-DK"/>
              </w:rPr>
              <w:t>Ansøger kan redegøre for, hvad et aktivt samarbejde med relevante eksterne aktører indebærer?</w:t>
            </w:r>
          </w:p>
          <w:p w14:paraId="79BACC1F" w14:textId="77777777" w:rsidR="00C21035" w:rsidRPr="00C424C7" w:rsidRDefault="00C21035" w:rsidP="00ED143E">
            <w:pPr>
              <w:spacing w:line="240" w:lineRule="auto"/>
              <w:rPr>
                <w:rFonts w:ascii="Arial" w:eastAsia="Times New Roman" w:hAnsi="Arial" w:cs="Arial"/>
                <w:bCs/>
                <w:i/>
                <w:color w:val="000000"/>
                <w:sz w:val="16"/>
                <w:szCs w:val="16"/>
                <w:lang w:eastAsia="da-DK"/>
              </w:rPr>
            </w:pPr>
          </w:p>
        </w:tc>
        <w:tc>
          <w:tcPr>
            <w:tcW w:w="4610" w:type="dxa"/>
            <w:tcBorders>
              <w:top w:val="single" w:sz="4" w:space="0" w:color="auto"/>
              <w:left w:val="nil"/>
              <w:bottom w:val="single" w:sz="4" w:space="0" w:color="auto"/>
              <w:right w:val="nil"/>
            </w:tcBorders>
            <w:shd w:val="clear" w:color="auto" w:fill="F9F8E0"/>
          </w:tcPr>
          <w:p w14:paraId="45C61317" w14:textId="77777777" w:rsidR="00C21035" w:rsidRPr="00C21035" w:rsidRDefault="00C21035" w:rsidP="00C21035">
            <w:pPr>
              <w:spacing w:line="240" w:lineRule="auto"/>
              <w:rPr>
                <w:rFonts w:ascii="Arial" w:eastAsia="Times New Roman" w:hAnsi="Arial" w:cs="Arial"/>
                <w:bCs/>
                <w:color w:val="000000"/>
                <w:sz w:val="16"/>
                <w:szCs w:val="16"/>
                <w:lang w:eastAsia="da-DK"/>
              </w:rPr>
            </w:pPr>
            <w:r w:rsidRPr="00C21035">
              <w:rPr>
                <w:rFonts w:ascii="Arial" w:eastAsia="Times New Roman" w:hAnsi="Arial" w:cs="Arial"/>
                <w:bCs/>
                <w:color w:val="000000"/>
                <w:sz w:val="16"/>
                <w:szCs w:val="16"/>
                <w:lang w:eastAsia="da-DK"/>
              </w:rPr>
              <w:t>Har ansøger indgået konkrete aftaler med relevante samarbejdspartnere om et kommende samarbejde om borgerne i tilbuddet? Fx i form af formaliserede samarbejdsaftaler, faste møder mv.</w:t>
            </w:r>
          </w:p>
          <w:p w14:paraId="0E35C1EB" w14:textId="18A395A3" w:rsidR="00C21035" w:rsidRPr="00C21035" w:rsidRDefault="00C21035" w:rsidP="00ED143E">
            <w:pPr>
              <w:spacing w:line="240" w:lineRule="auto"/>
              <w:rPr>
                <w:rFonts w:ascii="Arial" w:eastAsia="Times New Roman" w:hAnsi="Arial" w:cs="Arial"/>
                <w:bCs/>
                <w:color w:val="000000"/>
                <w:sz w:val="16"/>
                <w:szCs w:val="16"/>
                <w:lang w:eastAsia="da-DK"/>
              </w:rPr>
            </w:pPr>
          </w:p>
        </w:tc>
      </w:tr>
    </w:tbl>
    <w:p w14:paraId="4CD52725" w14:textId="66591F1A" w:rsidR="00F976D0" w:rsidRDefault="00F976D0" w:rsidP="00BD472A">
      <w:pPr>
        <w:pStyle w:val="Overskrift1"/>
      </w:pPr>
    </w:p>
    <w:p w14:paraId="3D472309" w14:textId="21F19B07" w:rsidR="00BD472A" w:rsidRPr="00BD472A" w:rsidRDefault="00BD472A" w:rsidP="00BD472A">
      <w:pPr>
        <w:pStyle w:val="Overskrift1"/>
      </w:pPr>
      <w:r w:rsidRPr="00BD472A">
        <w:t>Temaet ”Kompetencer”</w:t>
      </w:r>
    </w:p>
    <w:p w14:paraId="6D17EB88" w14:textId="77777777" w:rsidR="00BD472A" w:rsidRDefault="00BD472A" w:rsidP="00BD472A">
      <w:pPr>
        <w:jc w:val="both"/>
      </w:pPr>
      <w:r w:rsidRPr="00FE24CA">
        <w:t xml:space="preserve">I temaet ”kompetencer” skal socialtilsynet tilvejebringe et </w:t>
      </w:r>
      <w:proofErr w:type="spellStart"/>
      <w:r w:rsidRPr="00FE24CA">
        <w:t>vidensgrundlag</w:t>
      </w:r>
      <w:proofErr w:type="spellEnd"/>
      <w:r>
        <w:t xml:space="preserve">, som gør det muligt at vurdere, i hvilket omfang </w:t>
      </w:r>
      <w:r w:rsidRPr="00874FE0">
        <w:t>tilbuddets medarbejdere har de faglige, relationelle og personlige kompetencer, der er nødvendige i forhold til tilbuddets målsætninger og målgruppe, de metoder tilbuddet anvender, samt borgernes aktuelle behov. Herunder skal børn og unge sikres en tryg hverdag og opvækst med nære og stabile relationer.</w:t>
      </w:r>
      <w:r>
        <w:t xml:space="preserve"> Se den fulde tematekst i Bekendtgørelse om socialtilsyn, bilag 1.</w:t>
      </w:r>
    </w:p>
    <w:p w14:paraId="49526E59" w14:textId="77777777" w:rsidR="00BD472A" w:rsidRDefault="00BD472A" w:rsidP="00BD472A">
      <w:pPr>
        <w:jc w:val="both"/>
      </w:pPr>
    </w:p>
    <w:p w14:paraId="49B3A363" w14:textId="12B51E27" w:rsidR="00BD472A" w:rsidRDefault="00BD472A" w:rsidP="00BD472A">
      <w:pPr>
        <w:jc w:val="both"/>
      </w:pPr>
      <w:r>
        <w:t xml:space="preserve">Temaet omfatter to </w:t>
      </w:r>
      <w:r w:rsidRPr="001A0617">
        <w:t xml:space="preserve">indikatorer (10.a og 10.b.), der understøtter vurderingen af, om </w:t>
      </w:r>
      <w:r>
        <w:t xml:space="preserve">det er sandsynligt, at </w:t>
      </w:r>
      <w:r w:rsidRPr="001A0617">
        <w:t>t</w:t>
      </w:r>
      <w:r w:rsidRPr="00BD472A">
        <w:t>ilbuddets medarbejdere vil besidde relevante kompetencer i forhold til målgruppens behov og tilbuddets metoder (K</w:t>
      </w:r>
      <w:r w:rsidRPr="001A0617">
        <w:t>riterium 10</w:t>
      </w:r>
      <w:r>
        <w:t>)</w:t>
      </w:r>
      <w:r w:rsidRPr="001A0617">
        <w:t xml:space="preserve">. </w:t>
      </w:r>
    </w:p>
    <w:p w14:paraId="5477653C" w14:textId="77777777" w:rsidR="00BD472A" w:rsidRDefault="00BD472A" w:rsidP="00BD472A">
      <w:pPr>
        <w:spacing w:line="240" w:lineRule="auto"/>
        <w:rPr>
          <w:i/>
        </w:rPr>
      </w:pPr>
    </w:p>
    <w:p w14:paraId="6109CB40" w14:textId="12C4672D" w:rsidR="00BD472A" w:rsidRPr="00BD472A" w:rsidRDefault="00BD472A" w:rsidP="00BD472A">
      <w:pPr>
        <w:spacing w:after="120"/>
        <w:jc w:val="both"/>
        <w:rPr>
          <w:i/>
          <w:sz w:val="18"/>
        </w:rPr>
      </w:pPr>
      <w:r w:rsidRPr="00BD472A">
        <w:rPr>
          <w:b/>
          <w:i/>
          <w:sz w:val="18"/>
        </w:rPr>
        <w:t>Tabel 2:</w:t>
      </w:r>
      <w:r>
        <w:rPr>
          <w:i/>
          <w:sz w:val="18"/>
        </w:rPr>
        <w:t xml:space="preserve"> </w:t>
      </w:r>
      <w:r w:rsidRPr="00BD472A">
        <w:rPr>
          <w:i/>
          <w:sz w:val="18"/>
        </w:rPr>
        <w:t>Skematisk oversigt for temaet ”Kompetencer” med eksempler på, hvordan indikatorerne kan udfoldes, refleksionsspørg</w:t>
      </w:r>
      <w:r>
        <w:rPr>
          <w:i/>
          <w:sz w:val="18"/>
        </w:rPr>
        <w:t>smål og forhold, der kan vægtes.</w:t>
      </w:r>
    </w:p>
    <w:tbl>
      <w:tblPr>
        <w:tblW w:w="7033" w:type="dxa"/>
        <w:tblBorders>
          <w:top w:val="single" w:sz="4" w:space="0" w:color="auto"/>
        </w:tblBorders>
        <w:shd w:val="clear" w:color="auto" w:fill="F9F8E0"/>
        <w:tblLayout w:type="fixed"/>
        <w:tblCellMar>
          <w:left w:w="70" w:type="dxa"/>
          <w:right w:w="70" w:type="dxa"/>
        </w:tblCellMar>
        <w:tblLook w:val="04A0" w:firstRow="1" w:lastRow="0" w:firstColumn="1" w:lastColumn="0" w:noHBand="0" w:noVBand="1"/>
      </w:tblPr>
      <w:tblGrid>
        <w:gridCol w:w="7033"/>
      </w:tblGrid>
      <w:tr w:rsidR="00BD472A" w:rsidRPr="000F1DF7" w14:paraId="0FB95722" w14:textId="77777777" w:rsidTr="00ED143E">
        <w:trPr>
          <w:cantSplit/>
          <w:trHeight w:val="794"/>
        </w:trPr>
        <w:tc>
          <w:tcPr>
            <w:tcW w:w="7033" w:type="dxa"/>
            <w:tcBorders>
              <w:top w:val="single" w:sz="4" w:space="0" w:color="auto"/>
              <w:left w:val="nil"/>
              <w:bottom w:val="single" w:sz="4" w:space="0" w:color="auto"/>
              <w:right w:val="nil"/>
            </w:tcBorders>
            <w:shd w:val="clear" w:color="auto" w:fill="F9F8E0"/>
            <w:vAlign w:val="center"/>
          </w:tcPr>
          <w:p w14:paraId="65190AB4" w14:textId="77777777" w:rsidR="001A32E4" w:rsidRDefault="001A32E4" w:rsidP="00ED143E">
            <w:pPr>
              <w:spacing w:line="240" w:lineRule="auto"/>
              <w:rPr>
                <w:b/>
                <w:sz w:val="16"/>
              </w:rPr>
            </w:pPr>
          </w:p>
          <w:p w14:paraId="294DF319" w14:textId="01103049" w:rsidR="00BD472A" w:rsidRDefault="00BD472A" w:rsidP="00ED143E">
            <w:pPr>
              <w:spacing w:line="240" w:lineRule="auto"/>
              <w:rPr>
                <w:b/>
                <w:sz w:val="16"/>
              </w:rPr>
            </w:pPr>
            <w:bookmarkStart w:id="1" w:name="_GoBack"/>
            <w:bookmarkEnd w:id="1"/>
            <w:r w:rsidRPr="00BD472A">
              <w:rPr>
                <w:b/>
                <w:sz w:val="16"/>
              </w:rPr>
              <w:t>Kriterium 10: Tilbuddets medarbejdere besidder relevante kompetencer i forhold til målgruppens behov og tilbuddets metoder</w:t>
            </w:r>
          </w:p>
          <w:p w14:paraId="1BD9A58C" w14:textId="78B28181" w:rsidR="00BD472A" w:rsidRDefault="00BD472A" w:rsidP="00ED143E">
            <w:pPr>
              <w:spacing w:line="240" w:lineRule="auto"/>
              <w:rPr>
                <w:b/>
                <w:sz w:val="16"/>
              </w:rPr>
            </w:pPr>
          </w:p>
          <w:p w14:paraId="0DA59560" w14:textId="77777777" w:rsidR="00BD472A" w:rsidRP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 xml:space="preserve">Socialtilsynets bedømmelse af indikatorerne understøtter vurderingen af kriteriet.  </w:t>
            </w:r>
          </w:p>
          <w:p w14:paraId="2460448A" w14:textId="77777777" w:rsidR="00BD472A" w:rsidRPr="00BD472A" w:rsidRDefault="00BD472A" w:rsidP="00BD472A">
            <w:pPr>
              <w:spacing w:line="240" w:lineRule="auto"/>
              <w:rPr>
                <w:rFonts w:ascii="Arial" w:eastAsia="Times New Roman" w:hAnsi="Arial" w:cs="Arial"/>
                <w:bCs/>
                <w:color w:val="000000"/>
                <w:sz w:val="16"/>
                <w:szCs w:val="16"/>
                <w:lang w:eastAsia="da-DK"/>
              </w:rPr>
            </w:pPr>
          </w:p>
          <w:p w14:paraId="731F2A45" w14:textId="1C32329C" w:rsidR="00BD472A" w:rsidRP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Socialtilsynet kan også inddrage andre forhold i kvalitetsvurderingen, som vurderes at være relevante for kvaliteten.</w:t>
            </w:r>
          </w:p>
          <w:p w14:paraId="4227E642" w14:textId="77777777" w:rsidR="00BD472A" w:rsidRPr="000F1DF7" w:rsidRDefault="00BD472A" w:rsidP="00BD472A">
            <w:pPr>
              <w:spacing w:line="240" w:lineRule="auto"/>
              <w:rPr>
                <w:rFonts w:ascii="Arial" w:eastAsia="Times New Roman" w:hAnsi="Arial" w:cs="Arial"/>
                <w:bCs/>
                <w:color w:val="000000"/>
                <w:sz w:val="16"/>
                <w:szCs w:val="16"/>
                <w:lang w:eastAsia="da-DK"/>
              </w:rPr>
            </w:pPr>
          </w:p>
        </w:tc>
      </w:tr>
    </w:tbl>
    <w:p w14:paraId="2CC1D677" w14:textId="1F8F6753" w:rsidR="00BD472A" w:rsidRDefault="00BD472A" w:rsidP="005F136C">
      <w:pPr>
        <w:spacing w:after="160" w:line="259" w:lineRule="auto"/>
        <w:rPr>
          <w:i/>
          <w:sz w:val="18"/>
          <w:szCs w:val="18"/>
        </w:rPr>
      </w:pPr>
      <w:r>
        <w:rPr>
          <w:b/>
          <w:i/>
          <w:sz w:val="18"/>
          <w:szCs w:val="18"/>
        </w:rPr>
        <w:br w:type="page"/>
      </w:r>
      <w:r w:rsidRPr="00BD472A">
        <w:rPr>
          <w:b/>
          <w:i/>
          <w:sz w:val="18"/>
          <w:szCs w:val="18"/>
        </w:rPr>
        <w:lastRenderedPageBreak/>
        <w:t>Indikator 10.a:</w:t>
      </w:r>
      <w:r w:rsidRPr="00BD472A">
        <w:rPr>
          <w:i/>
          <w:sz w:val="18"/>
          <w:szCs w:val="18"/>
        </w:rPr>
        <w:t xml:space="preserve"> Medarbejdergruppen har samlet set relevant uddannelse, opdateret viden og erfaring med målgruppen og tilbuddets metoder.</w:t>
      </w:r>
    </w:p>
    <w:tbl>
      <w:tblPr>
        <w:tblW w:w="7033" w:type="dxa"/>
        <w:tblBorders>
          <w:top w:val="single" w:sz="4" w:space="0" w:color="auto"/>
        </w:tblBorders>
        <w:shd w:val="clear" w:color="auto" w:fill="F9F8E0"/>
        <w:tblLayout w:type="fixed"/>
        <w:tblCellMar>
          <w:left w:w="70" w:type="dxa"/>
          <w:right w:w="70" w:type="dxa"/>
        </w:tblCellMar>
        <w:tblLook w:val="04A0" w:firstRow="1" w:lastRow="0" w:firstColumn="1" w:lastColumn="0" w:noHBand="0" w:noVBand="1"/>
      </w:tblPr>
      <w:tblGrid>
        <w:gridCol w:w="2410"/>
        <w:gridCol w:w="4623"/>
      </w:tblGrid>
      <w:tr w:rsidR="00BD472A" w:rsidRPr="0041198D" w14:paraId="4CF4185D" w14:textId="77777777" w:rsidTr="005F136C">
        <w:trPr>
          <w:cantSplit/>
          <w:trHeight w:val="580"/>
          <w:tblHeader/>
        </w:trPr>
        <w:tc>
          <w:tcPr>
            <w:tcW w:w="2410" w:type="dxa"/>
            <w:tcBorders>
              <w:top w:val="single" w:sz="4" w:space="0" w:color="auto"/>
              <w:left w:val="nil"/>
              <w:bottom w:val="single" w:sz="4" w:space="0" w:color="auto"/>
              <w:right w:val="nil"/>
            </w:tcBorders>
            <w:shd w:val="clear" w:color="auto" w:fill="F9F8E0"/>
          </w:tcPr>
          <w:p w14:paraId="234D4D4D" w14:textId="77777777" w:rsidR="00BD472A" w:rsidRPr="002C34C7" w:rsidRDefault="00BD472A"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Udfoldet indhold i indikatoren: </w:t>
            </w:r>
          </w:p>
        </w:tc>
        <w:tc>
          <w:tcPr>
            <w:tcW w:w="4623" w:type="dxa"/>
            <w:tcBorders>
              <w:top w:val="single" w:sz="4" w:space="0" w:color="auto"/>
              <w:left w:val="nil"/>
              <w:bottom w:val="single" w:sz="4" w:space="0" w:color="auto"/>
              <w:right w:val="nil"/>
            </w:tcBorders>
            <w:shd w:val="clear" w:color="auto" w:fill="F9F8E0"/>
          </w:tcPr>
          <w:p w14:paraId="679B540B" w14:textId="77777777" w:rsidR="00BD472A" w:rsidRPr="002C34C7" w:rsidRDefault="00BD472A"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Eksempler på refleksionsspørgsmål og forhold, der kan vægtes i bedømmelsen af indikatoren: </w:t>
            </w:r>
          </w:p>
        </w:tc>
      </w:tr>
      <w:tr w:rsidR="00BD472A" w:rsidRPr="0041198D" w14:paraId="55F16EF9" w14:textId="77777777" w:rsidTr="005F136C">
        <w:trPr>
          <w:cantSplit/>
          <w:trHeight w:val="580"/>
        </w:trPr>
        <w:tc>
          <w:tcPr>
            <w:tcW w:w="2410" w:type="dxa"/>
            <w:tcBorders>
              <w:top w:val="single" w:sz="4" w:space="0" w:color="auto"/>
              <w:left w:val="nil"/>
              <w:bottom w:val="single" w:sz="4" w:space="0" w:color="auto"/>
              <w:right w:val="nil"/>
            </w:tcBorders>
            <w:shd w:val="clear" w:color="auto" w:fill="F9F8E0"/>
          </w:tcPr>
          <w:p w14:paraId="387C3D28" w14:textId="77777777" w:rsidR="00BD472A" w:rsidRPr="00BD472A" w:rsidRDefault="00BD472A" w:rsidP="00BD472A">
            <w:pPr>
              <w:spacing w:line="240" w:lineRule="auto"/>
              <w:rPr>
                <w:rFonts w:ascii="Arial" w:eastAsia="Times New Roman" w:hAnsi="Arial" w:cs="Arial"/>
                <w:bCs/>
                <w:i/>
                <w:color w:val="000000"/>
                <w:sz w:val="16"/>
                <w:szCs w:val="16"/>
                <w:lang w:eastAsia="da-DK"/>
              </w:rPr>
            </w:pPr>
            <w:r w:rsidRPr="00BD472A">
              <w:rPr>
                <w:rFonts w:ascii="Arial" w:eastAsia="Times New Roman" w:hAnsi="Arial" w:cs="Arial"/>
                <w:bCs/>
                <w:i/>
                <w:color w:val="000000"/>
                <w:sz w:val="16"/>
                <w:szCs w:val="16"/>
                <w:lang w:eastAsia="da-DK"/>
              </w:rPr>
              <w:t>Ansøger kan redegøre for, hvilke kompetencer medarbejderne i tilbuddet skal være i besiddelse af ift. målgruppens behov for indsats?</w:t>
            </w:r>
          </w:p>
          <w:p w14:paraId="1142EA38" w14:textId="77777777" w:rsidR="00BD472A" w:rsidRPr="00BD472A" w:rsidRDefault="00BD472A" w:rsidP="00BD472A">
            <w:pPr>
              <w:spacing w:line="240" w:lineRule="auto"/>
              <w:rPr>
                <w:rFonts w:ascii="Arial" w:eastAsia="Times New Roman" w:hAnsi="Arial" w:cs="Arial"/>
                <w:bCs/>
                <w:i/>
                <w:color w:val="000000"/>
                <w:sz w:val="16"/>
                <w:szCs w:val="16"/>
                <w:lang w:eastAsia="da-DK"/>
              </w:rPr>
            </w:pPr>
          </w:p>
          <w:p w14:paraId="4F203325" w14:textId="77777777" w:rsidR="00BD472A" w:rsidRPr="00BD472A" w:rsidRDefault="00BD472A" w:rsidP="00BD472A">
            <w:pPr>
              <w:spacing w:line="240" w:lineRule="auto"/>
              <w:rPr>
                <w:rFonts w:ascii="Arial" w:eastAsia="Times New Roman" w:hAnsi="Arial" w:cs="Arial"/>
                <w:bCs/>
                <w:i/>
                <w:color w:val="000000"/>
                <w:sz w:val="16"/>
                <w:szCs w:val="16"/>
                <w:lang w:eastAsia="da-DK"/>
              </w:rPr>
            </w:pPr>
            <w:r w:rsidRPr="00BD472A">
              <w:rPr>
                <w:rFonts w:ascii="Arial" w:eastAsia="Times New Roman" w:hAnsi="Arial" w:cs="Arial"/>
                <w:bCs/>
                <w:i/>
                <w:color w:val="000000"/>
                <w:sz w:val="16"/>
                <w:szCs w:val="16"/>
                <w:lang w:eastAsia="da-DK"/>
              </w:rPr>
              <w:t xml:space="preserve">Herunder ift.: </w:t>
            </w:r>
          </w:p>
          <w:p w14:paraId="19A1ED2C" w14:textId="77777777" w:rsidR="00BD472A" w:rsidRDefault="00BD472A" w:rsidP="00BD472A">
            <w:pPr>
              <w:pStyle w:val="Listeafsnit"/>
              <w:numPr>
                <w:ilvl w:val="0"/>
                <w:numId w:val="37"/>
              </w:numPr>
              <w:spacing w:line="240" w:lineRule="auto"/>
              <w:ind w:left="209" w:hanging="142"/>
              <w:rPr>
                <w:rFonts w:ascii="Arial" w:eastAsia="Times New Roman" w:hAnsi="Arial" w:cs="Arial"/>
                <w:bCs/>
                <w:i/>
                <w:color w:val="000000"/>
                <w:sz w:val="16"/>
                <w:szCs w:val="16"/>
                <w:lang w:eastAsia="da-DK"/>
              </w:rPr>
            </w:pPr>
            <w:r w:rsidRPr="00BD472A">
              <w:rPr>
                <w:rFonts w:ascii="Arial" w:eastAsia="Times New Roman" w:hAnsi="Arial" w:cs="Arial"/>
                <w:bCs/>
                <w:i/>
                <w:color w:val="000000"/>
                <w:sz w:val="16"/>
                <w:szCs w:val="16"/>
                <w:lang w:eastAsia="da-DK"/>
              </w:rPr>
              <w:t>Grunduddannelse</w:t>
            </w:r>
          </w:p>
          <w:p w14:paraId="0310E4E8" w14:textId="77777777" w:rsidR="00BD472A" w:rsidRDefault="00BD472A" w:rsidP="00BD472A">
            <w:pPr>
              <w:pStyle w:val="Listeafsnit"/>
              <w:numPr>
                <w:ilvl w:val="0"/>
                <w:numId w:val="37"/>
              </w:numPr>
              <w:spacing w:line="240" w:lineRule="auto"/>
              <w:ind w:left="209" w:hanging="142"/>
              <w:rPr>
                <w:rFonts w:ascii="Arial" w:eastAsia="Times New Roman" w:hAnsi="Arial" w:cs="Arial"/>
                <w:bCs/>
                <w:i/>
                <w:color w:val="000000"/>
                <w:sz w:val="16"/>
                <w:szCs w:val="16"/>
                <w:lang w:eastAsia="da-DK"/>
              </w:rPr>
            </w:pPr>
            <w:r w:rsidRPr="00BD472A">
              <w:rPr>
                <w:rFonts w:ascii="Arial" w:eastAsia="Times New Roman" w:hAnsi="Arial" w:cs="Arial"/>
                <w:bCs/>
                <w:i/>
                <w:color w:val="000000"/>
                <w:sz w:val="16"/>
                <w:szCs w:val="16"/>
                <w:lang w:eastAsia="da-DK"/>
              </w:rPr>
              <w:t>Efter- og videreuddannelser</w:t>
            </w:r>
          </w:p>
          <w:p w14:paraId="06A1E3D4" w14:textId="77777777" w:rsidR="00BD472A" w:rsidRDefault="00BD472A" w:rsidP="00BD472A">
            <w:pPr>
              <w:pStyle w:val="Listeafsnit"/>
              <w:numPr>
                <w:ilvl w:val="0"/>
                <w:numId w:val="37"/>
              </w:numPr>
              <w:spacing w:line="240" w:lineRule="auto"/>
              <w:ind w:left="209" w:hanging="142"/>
              <w:rPr>
                <w:rFonts w:ascii="Arial" w:eastAsia="Times New Roman" w:hAnsi="Arial" w:cs="Arial"/>
                <w:bCs/>
                <w:i/>
                <w:color w:val="000000"/>
                <w:sz w:val="16"/>
                <w:szCs w:val="16"/>
                <w:lang w:eastAsia="da-DK"/>
              </w:rPr>
            </w:pPr>
            <w:r w:rsidRPr="00BD472A">
              <w:rPr>
                <w:rFonts w:ascii="Arial" w:eastAsia="Times New Roman" w:hAnsi="Arial" w:cs="Arial"/>
                <w:bCs/>
                <w:i/>
                <w:color w:val="000000"/>
                <w:sz w:val="16"/>
                <w:szCs w:val="16"/>
                <w:lang w:eastAsia="da-DK"/>
              </w:rPr>
              <w:t>Certificering og kurser</w:t>
            </w:r>
          </w:p>
          <w:p w14:paraId="37893BDD" w14:textId="70C9BE99" w:rsidR="00BD472A" w:rsidRPr="00BD472A" w:rsidRDefault="00BD472A" w:rsidP="00BD472A">
            <w:pPr>
              <w:pStyle w:val="Listeafsnit"/>
              <w:numPr>
                <w:ilvl w:val="0"/>
                <w:numId w:val="37"/>
              </w:numPr>
              <w:spacing w:line="240" w:lineRule="auto"/>
              <w:ind w:left="209" w:hanging="142"/>
              <w:rPr>
                <w:rFonts w:ascii="Arial" w:eastAsia="Times New Roman" w:hAnsi="Arial" w:cs="Arial"/>
                <w:bCs/>
                <w:i/>
                <w:color w:val="000000"/>
                <w:sz w:val="16"/>
                <w:szCs w:val="16"/>
                <w:lang w:eastAsia="da-DK"/>
              </w:rPr>
            </w:pPr>
            <w:r w:rsidRPr="00BD472A">
              <w:rPr>
                <w:rFonts w:ascii="Arial" w:eastAsia="Times New Roman" w:hAnsi="Arial" w:cs="Arial"/>
                <w:bCs/>
                <w:i/>
                <w:color w:val="000000"/>
                <w:sz w:val="16"/>
                <w:szCs w:val="16"/>
                <w:lang w:eastAsia="da-DK"/>
              </w:rPr>
              <w:t>Erfaring med målgruppen</w:t>
            </w:r>
          </w:p>
          <w:p w14:paraId="68C3BED1" w14:textId="77777777" w:rsidR="00BD472A" w:rsidRPr="00C424C7" w:rsidRDefault="00BD472A" w:rsidP="00ED143E">
            <w:pPr>
              <w:spacing w:line="240" w:lineRule="auto"/>
              <w:rPr>
                <w:rFonts w:ascii="Arial" w:eastAsia="Times New Roman" w:hAnsi="Arial" w:cs="Arial"/>
                <w:bCs/>
                <w:i/>
                <w:color w:val="000000"/>
                <w:sz w:val="16"/>
                <w:szCs w:val="16"/>
                <w:lang w:eastAsia="da-DK"/>
              </w:rPr>
            </w:pPr>
          </w:p>
          <w:p w14:paraId="7A47E3F0" w14:textId="77777777" w:rsidR="00BD472A" w:rsidRPr="002C34C7" w:rsidRDefault="00BD472A" w:rsidP="00ED143E">
            <w:pPr>
              <w:rPr>
                <w:rFonts w:cstheme="minorHAnsi"/>
                <w:color w:val="000000" w:themeColor="text1"/>
                <w:sz w:val="16"/>
                <w:szCs w:val="20"/>
              </w:rPr>
            </w:pPr>
          </w:p>
          <w:p w14:paraId="33005657" w14:textId="77777777" w:rsidR="00BD472A" w:rsidRPr="002C34C7" w:rsidRDefault="00BD472A" w:rsidP="00ED143E">
            <w:pPr>
              <w:rPr>
                <w:rFonts w:cstheme="minorHAnsi"/>
                <w:b/>
                <w:sz w:val="16"/>
                <w:szCs w:val="18"/>
              </w:rPr>
            </w:pPr>
          </w:p>
        </w:tc>
        <w:tc>
          <w:tcPr>
            <w:tcW w:w="4623" w:type="dxa"/>
            <w:tcBorders>
              <w:top w:val="single" w:sz="4" w:space="0" w:color="auto"/>
              <w:left w:val="nil"/>
              <w:bottom w:val="single" w:sz="4" w:space="0" w:color="auto"/>
              <w:right w:val="nil"/>
            </w:tcBorders>
            <w:shd w:val="clear" w:color="auto" w:fill="F9F8E0"/>
          </w:tcPr>
          <w:p w14:paraId="699AA160" w14:textId="77777777" w:rsid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 xml:space="preserve">Har ansøger overvejelser i relation til evt.  rekrutteringsudfordringer af medarbejdere med relevante kompetencer i det konkrete område, hvor tilbuddet er placeret? </w:t>
            </w:r>
          </w:p>
          <w:p w14:paraId="15B3A921" w14:textId="77777777" w:rsidR="00BD472A" w:rsidRDefault="00BD472A" w:rsidP="00BD472A">
            <w:pPr>
              <w:spacing w:line="240" w:lineRule="auto"/>
              <w:rPr>
                <w:rFonts w:ascii="Arial" w:eastAsia="Times New Roman" w:hAnsi="Arial" w:cs="Arial"/>
                <w:bCs/>
                <w:color w:val="000000"/>
                <w:sz w:val="16"/>
                <w:szCs w:val="16"/>
                <w:lang w:eastAsia="da-DK"/>
              </w:rPr>
            </w:pPr>
          </w:p>
          <w:p w14:paraId="68B31655" w14:textId="4D321746" w:rsid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Er sammensætningen af medarbejdernes kompetencer, som ansættes til borgerrettede timer, relevant ift. målgruppens behov for indsats?</w:t>
            </w:r>
          </w:p>
          <w:p w14:paraId="561A6218" w14:textId="77777777" w:rsidR="00BD472A" w:rsidRDefault="00BD472A" w:rsidP="00BD472A">
            <w:pPr>
              <w:spacing w:line="240" w:lineRule="auto"/>
              <w:rPr>
                <w:rFonts w:ascii="Arial" w:eastAsia="Times New Roman" w:hAnsi="Arial" w:cs="Arial"/>
                <w:bCs/>
                <w:color w:val="000000"/>
                <w:sz w:val="16"/>
                <w:szCs w:val="16"/>
                <w:lang w:eastAsia="da-DK"/>
              </w:rPr>
            </w:pPr>
          </w:p>
          <w:p w14:paraId="1541A181" w14:textId="23FDAE74" w:rsidR="00BD472A" w:rsidRP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Hvilke overvejelser har ansøger ift. brug af vikarer?</w:t>
            </w:r>
          </w:p>
          <w:p w14:paraId="11DD8BDC" w14:textId="77777777" w:rsidR="00BD472A" w:rsidRPr="00BD472A" w:rsidRDefault="00BD472A" w:rsidP="00BD472A">
            <w:pPr>
              <w:spacing w:line="240" w:lineRule="auto"/>
              <w:rPr>
                <w:rFonts w:ascii="Arial" w:eastAsia="Times New Roman" w:hAnsi="Arial" w:cs="Arial"/>
                <w:bCs/>
                <w:color w:val="000000"/>
                <w:sz w:val="16"/>
                <w:szCs w:val="16"/>
                <w:lang w:eastAsia="da-DK"/>
              </w:rPr>
            </w:pPr>
          </w:p>
          <w:p w14:paraId="7B4B4106" w14:textId="77777777" w:rsidR="00BD472A" w:rsidRP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Har ansøger relevante overvejelser ift., hvordan medarbejdernes relationelle/mentaliserende kompetencer kan afdækkes og vægtes i ansættelsen (såfremt dette er relevant)?</w:t>
            </w:r>
          </w:p>
          <w:p w14:paraId="110A75AC" w14:textId="77777777" w:rsidR="00BD472A" w:rsidRPr="00BD472A" w:rsidRDefault="00BD472A" w:rsidP="00BD472A">
            <w:pPr>
              <w:spacing w:line="240" w:lineRule="auto"/>
              <w:rPr>
                <w:rFonts w:ascii="Arial" w:eastAsia="Times New Roman" w:hAnsi="Arial" w:cs="Arial"/>
                <w:bCs/>
                <w:color w:val="000000"/>
                <w:sz w:val="16"/>
                <w:szCs w:val="16"/>
                <w:lang w:eastAsia="da-DK"/>
              </w:rPr>
            </w:pPr>
          </w:p>
          <w:p w14:paraId="59510FF0" w14:textId="77777777" w:rsidR="00BD472A" w:rsidRP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Har ansøger overvejelser ift. at rekruttere relevante tværfaglige kompetencer?</w:t>
            </w:r>
          </w:p>
          <w:p w14:paraId="15DD5CD5" w14:textId="77777777" w:rsidR="00BD472A" w:rsidRPr="00BD472A" w:rsidRDefault="00BD472A" w:rsidP="00BD472A">
            <w:pPr>
              <w:spacing w:line="240" w:lineRule="auto"/>
              <w:rPr>
                <w:rFonts w:ascii="Arial" w:eastAsia="Times New Roman" w:hAnsi="Arial" w:cs="Arial"/>
                <w:bCs/>
                <w:color w:val="000000"/>
                <w:sz w:val="16"/>
                <w:szCs w:val="16"/>
                <w:lang w:eastAsia="da-DK"/>
              </w:rPr>
            </w:pPr>
          </w:p>
          <w:p w14:paraId="683F0768" w14:textId="77777777" w:rsidR="00BD472A" w:rsidRP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Efteruddannelse defineres som: Faglig ajourføring, fx korterevarende uddannelse eller kursus, som uddyber, genopfrisker og holder ens oprindelige grunduddannelseskvalifikationer vedlige.</w:t>
            </w:r>
          </w:p>
          <w:p w14:paraId="550C0B2E" w14:textId="77777777" w:rsidR="00BD472A" w:rsidRPr="00BD472A" w:rsidRDefault="00BD472A" w:rsidP="00BD472A">
            <w:pPr>
              <w:spacing w:line="240" w:lineRule="auto"/>
              <w:rPr>
                <w:rFonts w:ascii="Arial" w:eastAsia="Times New Roman" w:hAnsi="Arial" w:cs="Arial"/>
                <w:bCs/>
                <w:color w:val="000000"/>
                <w:sz w:val="16"/>
                <w:szCs w:val="16"/>
                <w:lang w:eastAsia="da-DK"/>
              </w:rPr>
            </w:pPr>
          </w:p>
          <w:p w14:paraId="4A15BADA" w14:textId="77777777" w:rsidR="00BD472A" w:rsidRP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 xml:space="preserve">Videreuddannelse defineres som: Uddannelse der bygger oven på kvalifikationerne fra en grunduddannelse og kvalificerer til at varetage funktioner på et højere niveau end grunduddannelsen fx specialistfunktioner. </w:t>
            </w:r>
          </w:p>
          <w:p w14:paraId="3EAE208D" w14:textId="77777777" w:rsidR="00BD472A" w:rsidRPr="00BD472A" w:rsidRDefault="00BD472A" w:rsidP="00BD472A">
            <w:pPr>
              <w:spacing w:line="240" w:lineRule="auto"/>
              <w:rPr>
                <w:rFonts w:ascii="Arial" w:eastAsia="Times New Roman" w:hAnsi="Arial" w:cs="Arial"/>
                <w:bCs/>
                <w:color w:val="000000"/>
                <w:sz w:val="16"/>
                <w:szCs w:val="16"/>
                <w:lang w:eastAsia="da-DK"/>
              </w:rPr>
            </w:pPr>
          </w:p>
          <w:p w14:paraId="5774FF63" w14:textId="77777777" w:rsid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 xml:space="preserve">Læs mere i Uddannelsesguiden på </w:t>
            </w:r>
            <w:hyperlink r:id="rId9" w:history="1">
              <w:r w:rsidRPr="00BD472A">
                <w:rPr>
                  <w:rFonts w:ascii="Arial" w:eastAsia="Times New Roman" w:hAnsi="Arial" w:cs="Arial"/>
                  <w:bCs/>
                  <w:color w:val="000000"/>
                  <w:sz w:val="16"/>
                  <w:szCs w:val="16"/>
                  <w:lang w:eastAsia="da-DK"/>
                </w:rPr>
                <w:t>www.ug.dk</w:t>
              </w:r>
            </w:hyperlink>
          </w:p>
          <w:p w14:paraId="584E7BD5" w14:textId="286C2285" w:rsidR="00BD472A" w:rsidRPr="00BD472A" w:rsidRDefault="00BD472A" w:rsidP="00BD472A">
            <w:pPr>
              <w:spacing w:line="240" w:lineRule="auto"/>
              <w:rPr>
                <w:rFonts w:ascii="Arial" w:eastAsia="Times New Roman" w:hAnsi="Arial" w:cs="Arial"/>
                <w:bCs/>
                <w:color w:val="000000"/>
                <w:sz w:val="16"/>
                <w:szCs w:val="16"/>
                <w:lang w:eastAsia="da-DK"/>
              </w:rPr>
            </w:pPr>
          </w:p>
        </w:tc>
      </w:tr>
      <w:tr w:rsidR="00BD472A" w:rsidRPr="0041198D" w14:paraId="29576166" w14:textId="77777777" w:rsidTr="005F136C">
        <w:trPr>
          <w:cantSplit/>
          <w:trHeight w:val="794"/>
        </w:trPr>
        <w:tc>
          <w:tcPr>
            <w:tcW w:w="2410" w:type="dxa"/>
            <w:tcBorders>
              <w:top w:val="single" w:sz="4" w:space="0" w:color="auto"/>
              <w:left w:val="nil"/>
              <w:bottom w:val="single" w:sz="4" w:space="0" w:color="auto"/>
              <w:right w:val="nil"/>
            </w:tcBorders>
            <w:shd w:val="clear" w:color="auto" w:fill="F9F8E0"/>
          </w:tcPr>
          <w:p w14:paraId="4DEF085D" w14:textId="77777777" w:rsidR="00BD472A" w:rsidRPr="00BD472A" w:rsidRDefault="00BD472A" w:rsidP="00BD472A">
            <w:pPr>
              <w:spacing w:line="240" w:lineRule="auto"/>
              <w:rPr>
                <w:rFonts w:ascii="Arial" w:eastAsia="Times New Roman" w:hAnsi="Arial" w:cs="Arial"/>
                <w:bCs/>
                <w:i/>
                <w:color w:val="000000"/>
                <w:sz w:val="16"/>
                <w:szCs w:val="16"/>
                <w:lang w:eastAsia="da-DK"/>
              </w:rPr>
            </w:pPr>
            <w:r w:rsidRPr="00BD472A">
              <w:rPr>
                <w:rFonts w:ascii="Arial" w:eastAsia="Times New Roman" w:hAnsi="Arial" w:cs="Arial"/>
                <w:bCs/>
                <w:i/>
                <w:color w:val="000000"/>
                <w:sz w:val="16"/>
                <w:szCs w:val="16"/>
                <w:lang w:eastAsia="da-DK"/>
              </w:rPr>
              <w:t>Ansøger kan redegøre for, hvordan det sikres, at medarbejderne har kendskab til tilbuddets faglige tilgange og metoder?</w:t>
            </w:r>
          </w:p>
          <w:p w14:paraId="2A3B2312" w14:textId="0F01AA4D" w:rsidR="00BD472A" w:rsidRPr="00C424C7" w:rsidRDefault="00BD472A" w:rsidP="00ED143E">
            <w:pPr>
              <w:spacing w:line="240" w:lineRule="auto"/>
              <w:rPr>
                <w:rFonts w:ascii="Arial" w:eastAsia="Times New Roman" w:hAnsi="Arial" w:cs="Arial"/>
                <w:bCs/>
                <w:i/>
                <w:color w:val="000000"/>
                <w:sz w:val="16"/>
                <w:szCs w:val="16"/>
                <w:lang w:eastAsia="da-DK"/>
              </w:rPr>
            </w:pPr>
          </w:p>
        </w:tc>
        <w:tc>
          <w:tcPr>
            <w:tcW w:w="4623" w:type="dxa"/>
            <w:tcBorders>
              <w:top w:val="single" w:sz="4" w:space="0" w:color="auto"/>
              <w:left w:val="nil"/>
              <w:bottom w:val="single" w:sz="4" w:space="0" w:color="auto"/>
              <w:right w:val="nil"/>
            </w:tcBorders>
            <w:shd w:val="clear" w:color="auto" w:fill="F9F8E0"/>
            <w:vAlign w:val="center"/>
          </w:tcPr>
          <w:p w14:paraId="53116018" w14:textId="77777777" w:rsidR="00BD472A" w:rsidRP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Har ansøger formuleret og udarbejdet relevante retningslinjer mv, der skal gøre det muligt for medarbejderne at tilegne sig fælles viden om fx målsætninger, arbejdets udførelse, regler om magtanvendelse, og hvordan metoder og tilgange skal omsættes i praksis?</w:t>
            </w:r>
          </w:p>
          <w:p w14:paraId="5CA052A2" w14:textId="77777777" w:rsidR="00BD472A" w:rsidRPr="00BD472A" w:rsidRDefault="00BD472A" w:rsidP="00BD472A">
            <w:pPr>
              <w:spacing w:line="240" w:lineRule="auto"/>
              <w:rPr>
                <w:rFonts w:ascii="Arial" w:eastAsia="Times New Roman" w:hAnsi="Arial" w:cs="Arial"/>
                <w:bCs/>
                <w:color w:val="000000"/>
                <w:sz w:val="16"/>
                <w:szCs w:val="16"/>
                <w:lang w:eastAsia="da-DK"/>
              </w:rPr>
            </w:pPr>
          </w:p>
          <w:p w14:paraId="0D8EE97F" w14:textId="77777777" w:rsidR="00BD472A" w:rsidRPr="00BD472A" w:rsidRDefault="00BD472A" w:rsidP="00BD472A">
            <w:pPr>
              <w:spacing w:line="240" w:lineRule="auto"/>
              <w:rPr>
                <w:rFonts w:ascii="Arial" w:eastAsia="Times New Roman" w:hAnsi="Arial" w:cs="Arial"/>
                <w:bCs/>
                <w:color w:val="000000"/>
                <w:sz w:val="16"/>
                <w:szCs w:val="16"/>
                <w:lang w:eastAsia="da-DK"/>
              </w:rPr>
            </w:pPr>
            <w:r w:rsidRPr="00BD472A">
              <w:rPr>
                <w:rFonts w:ascii="Arial" w:eastAsia="Times New Roman" w:hAnsi="Arial" w:cs="Arial"/>
                <w:bCs/>
                <w:color w:val="000000"/>
                <w:sz w:val="16"/>
                <w:szCs w:val="16"/>
                <w:lang w:eastAsia="da-DK"/>
              </w:rPr>
              <w:t>Hvilke konkrete overvejelser har ansøger ift. at sikre systematisk refleksion over faglige aktiviteter og handlinger?</w:t>
            </w:r>
          </w:p>
          <w:p w14:paraId="033BD497" w14:textId="77777777" w:rsidR="00BD472A" w:rsidRPr="002C34C7" w:rsidRDefault="00BD472A" w:rsidP="00BD472A">
            <w:pPr>
              <w:spacing w:line="240" w:lineRule="auto"/>
              <w:rPr>
                <w:rFonts w:ascii="Arial" w:eastAsia="Times New Roman" w:hAnsi="Arial" w:cs="Arial"/>
                <w:bCs/>
                <w:color w:val="000000"/>
                <w:sz w:val="16"/>
                <w:szCs w:val="16"/>
                <w:lang w:eastAsia="da-DK"/>
              </w:rPr>
            </w:pPr>
          </w:p>
        </w:tc>
      </w:tr>
      <w:tr w:rsidR="00BD472A" w:rsidRPr="0041198D" w14:paraId="082BE091" w14:textId="77777777" w:rsidTr="005F136C">
        <w:trPr>
          <w:cantSplit/>
          <w:trHeight w:val="794"/>
        </w:trPr>
        <w:tc>
          <w:tcPr>
            <w:tcW w:w="2410" w:type="dxa"/>
            <w:tcBorders>
              <w:top w:val="single" w:sz="4" w:space="0" w:color="auto"/>
              <w:left w:val="nil"/>
              <w:bottom w:val="single" w:sz="4" w:space="0" w:color="auto"/>
              <w:right w:val="nil"/>
            </w:tcBorders>
            <w:shd w:val="clear" w:color="auto" w:fill="F9F8E0"/>
          </w:tcPr>
          <w:p w14:paraId="293F8E25" w14:textId="77777777" w:rsidR="00960E6A" w:rsidRPr="00960E6A" w:rsidRDefault="00960E6A" w:rsidP="00960E6A">
            <w:pPr>
              <w:spacing w:line="240" w:lineRule="auto"/>
              <w:rPr>
                <w:rFonts w:ascii="Arial" w:eastAsia="Times New Roman" w:hAnsi="Arial" w:cs="Arial"/>
                <w:bCs/>
                <w:i/>
                <w:color w:val="000000"/>
                <w:sz w:val="16"/>
                <w:szCs w:val="16"/>
                <w:lang w:eastAsia="da-DK"/>
              </w:rPr>
            </w:pPr>
            <w:r w:rsidRPr="00960E6A">
              <w:rPr>
                <w:rFonts w:ascii="Arial" w:eastAsia="Times New Roman" w:hAnsi="Arial" w:cs="Arial"/>
                <w:bCs/>
                <w:i/>
                <w:color w:val="000000"/>
                <w:sz w:val="16"/>
                <w:szCs w:val="16"/>
                <w:lang w:eastAsia="da-DK"/>
              </w:rPr>
              <w:t>Ansøger kan redegøre for, hvordan det sikres, at der er de fornødne kompetencer tilstede i tilbuddet døgnet rundt, hele året?</w:t>
            </w:r>
          </w:p>
          <w:p w14:paraId="01EA0057" w14:textId="77777777" w:rsidR="00BD472A" w:rsidRPr="00BD472A" w:rsidRDefault="00BD472A" w:rsidP="00BD472A">
            <w:pPr>
              <w:spacing w:line="240" w:lineRule="auto"/>
              <w:rPr>
                <w:rFonts w:ascii="Arial" w:eastAsia="Times New Roman" w:hAnsi="Arial" w:cs="Arial"/>
                <w:bCs/>
                <w:i/>
                <w:color w:val="000000"/>
                <w:sz w:val="16"/>
                <w:szCs w:val="16"/>
                <w:lang w:eastAsia="da-DK"/>
              </w:rPr>
            </w:pPr>
          </w:p>
        </w:tc>
        <w:tc>
          <w:tcPr>
            <w:tcW w:w="4623" w:type="dxa"/>
            <w:tcBorders>
              <w:top w:val="single" w:sz="4" w:space="0" w:color="auto"/>
              <w:left w:val="nil"/>
              <w:bottom w:val="single" w:sz="4" w:space="0" w:color="auto"/>
              <w:right w:val="nil"/>
            </w:tcBorders>
            <w:shd w:val="clear" w:color="auto" w:fill="F9F8E0"/>
            <w:vAlign w:val="center"/>
          </w:tcPr>
          <w:p w14:paraId="63F190DF" w14:textId="1E825657" w:rsidR="00960E6A" w:rsidRDefault="00960E6A" w:rsidP="00960E6A">
            <w:pPr>
              <w:spacing w:line="240" w:lineRule="auto"/>
              <w:rPr>
                <w:rFonts w:ascii="Arial" w:eastAsia="Times New Roman" w:hAnsi="Arial" w:cs="Arial"/>
                <w:bCs/>
                <w:color w:val="000000"/>
                <w:sz w:val="16"/>
                <w:szCs w:val="16"/>
                <w:lang w:eastAsia="da-DK"/>
              </w:rPr>
            </w:pPr>
            <w:r w:rsidRPr="00960E6A">
              <w:rPr>
                <w:rFonts w:ascii="Arial" w:eastAsia="Times New Roman" w:hAnsi="Arial" w:cs="Arial"/>
                <w:bCs/>
                <w:color w:val="000000"/>
                <w:sz w:val="16"/>
                <w:szCs w:val="16"/>
                <w:lang w:eastAsia="da-DK"/>
              </w:rPr>
              <w:t>Har ansøger beskrevet, hvordan nye medarbejdere og vikarer introduceres til bl.a. målgruppen og tilbuddets faglige tilgange og metoder?</w:t>
            </w:r>
          </w:p>
          <w:p w14:paraId="0936FB9C" w14:textId="77777777" w:rsidR="00960E6A" w:rsidRPr="00960E6A" w:rsidRDefault="00960E6A" w:rsidP="00960E6A">
            <w:pPr>
              <w:spacing w:line="240" w:lineRule="auto"/>
              <w:rPr>
                <w:rFonts w:ascii="Arial" w:eastAsia="Times New Roman" w:hAnsi="Arial" w:cs="Arial"/>
                <w:bCs/>
                <w:color w:val="000000"/>
                <w:sz w:val="16"/>
                <w:szCs w:val="16"/>
                <w:lang w:eastAsia="da-DK"/>
              </w:rPr>
            </w:pPr>
          </w:p>
          <w:p w14:paraId="37F62824" w14:textId="77777777" w:rsidR="00BD472A" w:rsidRDefault="00960E6A" w:rsidP="00960E6A">
            <w:pPr>
              <w:spacing w:line="240" w:lineRule="auto"/>
              <w:rPr>
                <w:rFonts w:ascii="Arial" w:eastAsia="Times New Roman" w:hAnsi="Arial" w:cs="Arial"/>
                <w:bCs/>
                <w:color w:val="000000"/>
                <w:sz w:val="16"/>
                <w:szCs w:val="16"/>
                <w:lang w:eastAsia="da-DK"/>
              </w:rPr>
            </w:pPr>
            <w:r w:rsidRPr="00960E6A">
              <w:rPr>
                <w:rFonts w:ascii="Arial" w:eastAsia="Times New Roman" w:hAnsi="Arial" w:cs="Arial"/>
                <w:bCs/>
                <w:color w:val="000000"/>
                <w:sz w:val="16"/>
                <w:szCs w:val="16"/>
                <w:lang w:eastAsia="da-DK"/>
              </w:rPr>
              <w:t>Har ansøger overvejet, hvordan det kan sikres, at indsatsen varetages kompetent ved sygdom, ferie mv.?</w:t>
            </w:r>
          </w:p>
          <w:p w14:paraId="091BBCEF" w14:textId="3DBA87BD" w:rsidR="00960E6A" w:rsidRPr="00BD472A" w:rsidRDefault="00960E6A" w:rsidP="00960E6A">
            <w:pPr>
              <w:spacing w:line="240" w:lineRule="auto"/>
              <w:rPr>
                <w:rFonts w:ascii="Arial" w:eastAsia="Times New Roman" w:hAnsi="Arial" w:cs="Arial"/>
                <w:bCs/>
                <w:color w:val="000000"/>
                <w:sz w:val="16"/>
                <w:szCs w:val="16"/>
                <w:lang w:eastAsia="da-DK"/>
              </w:rPr>
            </w:pPr>
          </w:p>
        </w:tc>
      </w:tr>
      <w:tr w:rsidR="00BD472A" w:rsidRPr="0041198D" w14:paraId="3AC01316" w14:textId="77777777" w:rsidTr="005F136C">
        <w:trPr>
          <w:cantSplit/>
          <w:trHeight w:val="794"/>
        </w:trPr>
        <w:tc>
          <w:tcPr>
            <w:tcW w:w="2410" w:type="dxa"/>
            <w:tcBorders>
              <w:top w:val="single" w:sz="4" w:space="0" w:color="auto"/>
              <w:left w:val="nil"/>
              <w:bottom w:val="single" w:sz="4" w:space="0" w:color="auto"/>
              <w:right w:val="nil"/>
            </w:tcBorders>
            <w:shd w:val="clear" w:color="auto" w:fill="F9F8E0"/>
          </w:tcPr>
          <w:p w14:paraId="6BFF70A5" w14:textId="77777777" w:rsidR="00960E6A" w:rsidRPr="00960E6A" w:rsidRDefault="00960E6A" w:rsidP="00960E6A">
            <w:pPr>
              <w:spacing w:line="240" w:lineRule="auto"/>
              <w:rPr>
                <w:rFonts w:ascii="Arial" w:eastAsia="Times New Roman" w:hAnsi="Arial" w:cs="Arial"/>
                <w:bCs/>
                <w:i/>
                <w:color w:val="000000"/>
                <w:sz w:val="16"/>
                <w:szCs w:val="16"/>
                <w:lang w:eastAsia="da-DK"/>
              </w:rPr>
            </w:pPr>
            <w:r w:rsidRPr="00960E6A">
              <w:rPr>
                <w:rFonts w:ascii="Arial" w:eastAsia="Times New Roman" w:hAnsi="Arial" w:cs="Arial"/>
                <w:bCs/>
                <w:i/>
                <w:color w:val="000000"/>
                <w:sz w:val="16"/>
                <w:szCs w:val="16"/>
                <w:lang w:eastAsia="da-DK"/>
              </w:rPr>
              <w:t>Ansøger kan redegøre for, hvordan det sikres, at medarbejderne har opdateret viden om målgruppen og om evt. nye faglige tilgange og metoder?</w:t>
            </w:r>
          </w:p>
          <w:p w14:paraId="0193A051" w14:textId="77777777" w:rsidR="00BD472A" w:rsidRPr="00BD472A" w:rsidRDefault="00BD472A" w:rsidP="00BD472A">
            <w:pPr>
              <w:spacing w:line="240" w:lineRule="auto"/>
              <w:rPr>
                <w:rFonts w:ascii="Arial" w:eastAsia="Times New Roman" w:hAnsi="Arial" w:cs="Arial"/>
                <w:bCs/>
                <w:i/>
                <w:color w:val="000000"/>
                <w:sz w:val="16"/>
                <w:szCs w:val="16"/>
                <w:lang w:eastAsia="da-DK"/>
              </w:rPr>
            </w:pPr>
          </w:p>
        </w:tc>
        <w:tc>
          <w:tcPr>
            <w:tcW w:w="4623" w:type="dxa"/>
            <w:tcBorders>
              <w:top w:val="single" w:sz="4" w:space="0" w:color="auto"/>
              <w:left w:val="nil"/>
              <w:bottom w:val="single" w:sz="4" w:space="0" w:color="auto"/>
              <w:right w:val="nil"/>
            </w:tcBorders>
            <w:shd w:val="clear" w:color="auto" w:fill="F9F8E0"/>
            <w:vAlign w:val="center"/>
          </w:tcPr>
          <w:p w14:paraId="6428C476" w14:textId="77777777" w:rsidR="00960E6A" w:rsidRPr="00960E6A" w:rsidRDefault="00960E6A" w:rsidP="00960E6A">
            <w:pPr>
              <w:spacing w:line="240" w:lineRule="auto"/>
              <w:rPr>
                <w:rFonts w:ascii="Arial" w:eastAsia="Times New Roman" w:hAnsi="Arial" w:cs="Arial"/>
                <w:bCs/>
                <w:color w:val="000000"/>
                <w:sz w:val="16"/>
                <w:szCs w:val="16"/>
                <w:lang w:eastAsia="da-DK"/>
              </w:rPr>
            </w:pPr>
            <w:r w:rsidRPr="00960E6A">
              <w:rPr>
                <w:rFonts w:ascii="Arial" w:eastAsia="Times New Roman" w:hAnsi="Arial" w:cs="Arial"/>
                <w:bCs/>
                <w:color w:val="000000"/>
                <w:sz w:val="16"/>
                <w:szCs w:val="16"/>
                <w:lang w:eastAsia="da-DK"/>
              </w:rPr>
              <w:t>Har ansøger udarbejdet en plan for, hvordan medarbejderne kan udveksle viden om borgernes aktuelle situation fx ifm. vagtskifte?</w:t>
            </w:r>
          </w:p>
          <w:p w14:paraId="58C2A180" w14:textId="77777777" w:rsidR="00960E6A" w:rsidRDefault="00960E6A" w:rsidP="00960E6A">
            <w:pPr>
              <w:spacing w:line="240" w:lineRule="auto"/>
              <w:rPr>
                <w:rFonts w:ascii="Arial" w:eastAsia="Times New Roman" w:hAnsi="Arial" w:cs="Arial"/>
                <w:bCs/>
                <w:color w:val="000000"/>
                <w:sz w:val="16"/>
                <w:szCs w:val="16"/>
                <w:lang w:eastAsia="da-DK"/>
              </w:rPr>
            </w:pPr>
          </w:p>
          <w:p w14:paraId="41DFA78E" w14:textId="77777777" w:rsidR="00BD472A" w:rsidRDefault="00960E6A" w:rsidP="00BD472A">
            <w:pPr>
              <w:spacing w:line="240" w:lineRule="auto"/>
              <w:rPr>
                <w:rFonts w:ascii="Arial" w:eastAsia="Times New Roman" w:hAnsi="Arial" w:cs="Arial"/>
                <w:bCs/>
                <w:color w:val="000000"/>
                <w:sz w:val="16"/>
                <w:szCs w:val="16"/>
                <w:lang w:eastAsia="da-DK"/>
              </w:rPr>
            </w:pPr>
            <w:r w:rsidRPr="00960E6A">
              <w:rPr>
                <w:rFonts w:ascii="Arial" w:eastAsia="Times New Roman" w:hAnsi="Arial" w:cs="Arial"/>
                <w:bCs/>
                <w:color w:val="000000"/>
                <w:sz w:val="16"/>
                <w:szCs w:val="16"/>
                <w:lang w:eastAsia="da-DK"/>
              </w:rPr>
              <w:t>Har ansøger overvejet, hvordan medarbejderne får adgang til nyeste fagviden og, hvordan denne viden kan komme borgerne i tilbuddet til gavn?</w:t>
            </w:r>
          </w:p>
          <w:p w14:paraId="1779E7D8" w14:textId="63BC1788" w:rsidR="00960E6A" w:rsidRPr="00BD472A" w:rsidRDefault="00960E6A" w:rsidP="00BD472A">
            <w:pPr>
              <w:spacing w:line="240" w:lineRule="auto"/>
              <w:rPr>
                <w:rFonts w:ascii="Arial" w:eastAsia="Times New Roman" w:hAnsi="Arial" w:cs="Arial"/>
                <w:bCs/>
                <w:color w:val="000000"/>
                <w:sz w:val="16"/>
                <w:szCs w:val="16"/>
                <w:lang w:eastAsia="da-DK"/>
              </w:rPr>
            </w:pPr>
          </w:p>
        </w:tc>
      </w:tr>
    </w:tbl>
    <w:p w14:paraId="44C68DF1" w14:textId="77777777" w:rsidR="00F976D0" w:rsidRDefault="00F976D0" w:rsidP="005F136C">
      <w:pPr>
        <w:spacing w:after="120" w:line="259" w:lineRule="auto"/>
        <w:rPr>
          <w:b/>
          <w:i/>
          <w:sz w:val="18"/>
          <w:szCs w:val="18"/>
        </w:rPr>
      </w:pPr>
    </w:p>
    <w:p w14:paraId="1FC39C42" w14:textId="5BD99218" w:rsidR="005F136C" w:rsidRDefault="005F136C" w:rsidP="005F136C">
      <w:pPr>
        <w:spacing w:after="120" w:line="259" w:lineRule="auto"/>
        <w:rPr>
          <w:i/>
          <w:sz w:val="18"/>
          <w:szCs w:val="18"/>
        </w:rPr>
      </w:pPr>
      <w:r>
        <w:rPr>
          <w:b/>
          <w:i/>
          <w:sz w:val="18"/>
          <w:szCs w:val="18"/>
        </w:rPr>
        <w:t>Indikator 10.b</w:t>
      </w:r>
      <w:r w:rsidRPr="00BD472A">
        <w:rPr>
          <w:b/>
          <w:i/>
          <w:sz w:val="18"/>
          <w:szCs w:val="18"/>
        </w:rPr>
        <w:t>:</w:t>
      </w:r>
      <w:r w:rsidRPr="00BD472A">
        <w:rPr>
          <w:i/>
          <w:sz w:val="18"/>
          <w:szCs w:val="18"/>
        </w:rPr>
        <w:t xml:space="preserve"> </w:t>
      </w:r>
      <w:r w:rsidRPr="005F136C">
        <w:rPr>
          <w:i/>
          <w:sz w:val="18"/>
          <w:szCs w:val="18"/>
        </w:rPr>
        <w:t>Det er afspejlet i medarbejdernes samspil med borgerne, at medarbejderne har relevante kompetencer.</w:t>
      </w:r>
    </w:p>
    <w:tbl>
      <w:tblPr>
        <w:tblW w:w="7033" w:type="dxa"/>
        <w:tblBorders>
          <w:top w:val="single" w:sz="4" w:space="0" w:color="auto"/>
        </w:tblBorders>
        <w:shd w:val="clear" w:color="auto" w:fill="F9F8E0"/>
        <w:tblLayout w:type="fixed"/>
        <w:tblCellMar>
          <w:left w:w="70" w:type="dxa"/>
          <w:right w:w="70" w:type="dxa"/>
        </w:tblCellMar>
        <w:tblLook w:val="04A0" w:firstRow="1" w:lastRow="0" w:firstColumn="1" w:lastColumn="0" w:noHBand="0" w:noVBand="1"/>
      </w:tblPr>
      <w:tblGrid>
        <w:gridCol w:w="2410"/>
        <w:gridCol w:w="4623"/>
      </w:tblGrid>
      <w:tr w:rsidR="005F136C" w:rsidRPr="0041198D" w14:paraId="72C289D1" w14:textId="77777777" w:rsidTr="005F136C">
        <w:trPr>
          <w:cantSplit/>
          <w:trHeight w:val="580"/>
          <w:tblHeader/>
        </w:trPr>
        <w:tc>
          <w:tcPr>
            <w:tcW w:w="2410" w:type="dxa"/>
            <w:tcBorders>
              <w:top w:val="single" w:sz="4" w:space="0" w:color="auto"/>
              <w:left w:val="nil"/>
              <w:bottom w:val="single" w:sz="4" w:space="0" w:color="auto"/>
              <w:right w:val="nil"/>
            </w:tcBorders>
            <w:shd w:val="clear" w:color="auto" w:fill="F9F8E0"/>
          </w:tcPr>
          <w:p w14:paraId="2E4E5091" w14:textId="77777777" w:rsidR="005F136C" w:rsidRPr="002C34C7" w:rsidRDefault="005F136C"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Udfoldet indhold i indikatoren: </w:t>
            </w:r>
          </w:p>
        </w:tc>
        <w:tc>
          <w:tcPr>
            <w:tcW w:w="4623" w:type="dxa"/>
            <w:tcBorders>
              <w:top w:val="single" w:sz="4" w:space="0" w:color="auto"/>
              <w:left w:val="nil"/>
              <w:bottom w:val="single" w:sz="4" w:space="0" w:color="auto"/>
              <w:right w:val="nil"/>
            </w:tcBorders>
            <w:shd w:val="clear" w:color="auto" w:fill="F9F8E0"/>
          </w:tcPr>
          <w:p w14:paraId="0D75942F" w14:textId="77777777" w:rsidR="005F136C" w:rsidRPr="002C34C7" w:rsidRDefault="005F136C" w:rsidP="00ED143E">
            <w:pPr>
              <w:spacing w:line="240" w:lineRule="auto"/>
              <w:rPr>
                <w:rFonts w:ascii="Arial" w:eastAsia="Times New Roman" w:hAnsi="Arial" w:cs="Arial"/>
                <w:b/>
                <w:bCs/>
                <w:color w:val="000000"/>
                <w:sz w:val="16"/>
                <w:szCs w:val="16"/>
                <w:lang w:eastAsia="da-DK"/>
              </w:rPr>
            </w:pPr>
            <w:r w:rsidRPr="002C34C7">
              <w:rPr>
                <w:rFonts w:ascii="Arial" w:eastAsia="Times New Roman" w:hAnsi="Arial" w:cs="Arial"/>
                <w:b/>
                <w:bCs/>
                <w:color w:val="000000"/>
                <w:sz w:val="16"/>
                <w:szCs w:val="16"/>
                <w:lang w:eastAsia="da-DK"/>
              </w:rPr>
              <w:t xml:space="preserve">Eksempler på refleksionsspørgsmål og forhold, der kan vægtes i bedømmelsen af indikatoren: </w:t>
            </w:r>
          </w:p>
        </w:tc>
      </w:tr>
      <w:tr w:rsidR="005F136C" w:rsidRPr="0041198D" w14:paraId="1E9021A6" w14:textId="77777777" w:rsidTr="005F136C">
        <w:trPr>
          <w:cantSplit/>
          <w:trHeight w:val="580"/>
        </w:trPr>
        <w:tc>
          <w:tcPr>
            <w:tcW w:w="2410" w:type="dxa"/>
            <w:tcBorders>
              <w:top w:val="single" w:sz="4" w:space="0" w:color="auto"/>
              <w:left w:val="nil"/>
              <w:bottom w:val="single" w:sz="4" w:space="0" w:color="auto"/>
              <w:right w:val="nil"/>
            </w:tcBorders>
            <w:shd w:val="clear" w:color="auto" w:fill="F9F8E0"/>
          </w:tcPr>
          <w:p w14:paraId="43F7A46C" w14:textId="0922E2CA" w:rsidR="005F136C" w:rsidRPr="00F976D0" w:rsidRDefault="005F136C" w:rsidP="00F976D0">
            <w:pPr>
              <w:spacing w:line="240" w:lineRule="auto"/>
              <w:rPr>
                <w:rFonts w:ascii="Arial" w:eastAsia="Times New Roman" w:hAnsi="Arial" w:cs="Arial"/>
                <w:bCs/>
                <w:i/>
                <w:color w:val="000000"/>
                <w:sz w:val="16"/>
                <w:szCs w:val="16"/>
                <w:lang w:eastAsia="da-DK"/>
              </w:rPr>
            </w:pPr>
            <w:r w:rsidRPr="005F136C">
              <w:rPr>
                <w:rFonts w:ascii="Arial" w:eastAsia="Times New Roman" w:hAnsi="Arial" w:cs="Arial"/>
                <w:bCs/>
                <w:i/>
                <w:color w:val="000000"/>
                <w:sz w:val="16"/>
                <w:szCs w:val="16"/>
                <w:lang w:eastAsia="da-DK"/>
              </w:rPr>
              <w:t xml:space="preserve">Ansøger kan redegøre for, hvordan det vil kunne ses i sammenspillet mellem borgere og medarbejdere, at medarbejderne har relevante kompetencer i forhold til målgruppens behov og tilbuddets metoder? </w:t>
            </w:r>
          </w:p>
        </w:tc>
        <w:tc>
          <w:tcPr>
            <w:tcW w:w="4623" w:type="dxa"/>
            <w:tcBorders>
              <w:top w:val="single" w:sz="4" w:space="0" w:color="auto"/>
              <w:left w:val="nil"/>
              <w:bottom w:val="single" w:sz="4" w:space="0" w:color="auto"/>
              <w:right w:val="nil"/>
            </w:tcBorders>
            <w:shd w:val="clear" w:color="auto" w:fill="F9F8E0"/>
          </w:tcPr>
          <w:p w14:paraId="5FAFFAB8" w14:textId="7D324473" w:rsidR="005F136C" w:rsidRPr="005F136C" w:rsidRDefault="005F136C" w:rsidP="005F136C">
            <w:pPr>
              <w:spacing w:line="240" w:lineRule="auto"/>
              <w:rPr>
                <w:rFonts w:ascii="Arial" w:eastAsia="Times New Roman" w:hAnsi="Arial" w:cs="Arial"/>
                <w:bCs/>
                <w:color w:val="000000"/>
                <w:sz w:val="16"/>
                <w:szCs w:val="16"/>
                <w:lang w:eastAsia="da-DK"/>
              </w:rPr>
            </w:pPr>
            <w:r w:rsidRPr="005F136C">
              <w:rPr>
                <w:rFonts w:ascii="Arial" w:eastAsia="Times New Roman" w:hAnsi="Arial" w:cs="Arial"/>
                <w:bCs/>
                <w:color w:val="000000"/>
                <w:sz w:val="16"/>
                <w:szCs w:val="16"/>
                <w:lang w:eastAsia="da-DK"/>
              </w:rPr>
              <w:t>Hvordan vil de tilgange og metoder, som tilbuddets medarbejdere anvender i forhold til borgerne, komme til udtryk i medarbejdernes konkrete samspil med borgerne (fx narrativ tilgang eller KRAP)?</w:t>
            </w:r>
          </w:p>
          <w:p w14:paraId="78F84D4F" w14:textId="77777777" w:rsidR="005F136C" w:rsidRDefault="005F136C" w:rsidP="00ED143E">
            <w:pPr>
              <w:spacing w:line="240" w:lineRule="auto"/>
              <w:rPr>
                <w:rFonts w:ascii="Arial" w:eastAsia="Times New Roman" w:hAnsi="Arial" w:cs="Arial"/>
                <w:bCs/>
                <w:color w:val="000000"/>
                <w:sz w:val="16"/>
                <w:szCs w:val="16"/>
                <w:lang w:eastAsia="da-DK"/>
              </w:rPr>
            </w:pPr>
          </w:p>
          <w:p w14:paraId="1340231F" w14:textId="77777777" w:rsidR="005F136C" w:rsidRPr="00BD472A" w:rsidRDefault="005F136C" w:rsidP="00ED143E">
            <w:pPr>
              <w:spacing w:line="240" w:lineRule="auto"/>
              <w:rPr>
                <w:rFonts w:ascii="Arial" w:eastAsia="Times New Roman" w:hAnsi="Arial" w:cs="Arial"/>
                <w:bCs/>
                <w:color w:val="000000"/>
                <w:sz w:val="16"/>
                <w:szCs w:val="16"/>
                <w:lang w:eastAsia="da-DK"/>
              </w:rPr>
            </w:pPr>
          </w:p>
        </w:tc>
      </w:tr>
    </w:tbl>
    <w:p w14:paraId="086EDA91" w14:textId="77777777" w:rsidR="005F136C" w:rsidRDefault="005F136C" w:rsidP="00E8089E"/>
    <w:sectPr w:rsidR="005F136C" w:rsidSect="005F136C">
      <w:headerReference w:type="first" r:id="rId10"/>
      <w:pgSz w:w="11906" w:h="16838"/>
      <w:pgMar w:top="1848" w:right="1985" w:bottom="56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743F1" w14:textId="77777777" w:rsidR="00A85B13" w:rsidRDefault="00A85B13" w:rsidP="005D1D2F">
      <w:pPr>
        <w:spacing w:line="240" w:lineRule="auto"/>
      </w:pPr>
      <w:r>
        <w:separator/>
      </w:r>
    </w:p>
  </w:endnote>
  <w:endnote w:type="continuationSeparator" w:id="0">
    <w:p w14:paraId="4F5BCACC" w14:textId="77777777" w:rsidR="00A85B13" w:rsidRDefault="00A85B13" w:rsidP="005D1D2F">
      <w:pPr>
        <w:spacing w:line="240" w:lineRule="auto"/>
      </w:pPr>
      <w:r>
        <w:continuationSeparator/>
      </w:r>
    </w:p>
  </w:endnote>
  <w:endnote w:type="continuationNotice" w:id="1">
    <w:p w14:paraId="3648F230" w14:textId="77777777" w:rsidR="00A85B13" w:rsidRDefault="00A85B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0BC8C" w14:textId="77777777" w:rsidR="00A85B13" w:rsidRDefault="00A85B13" w:rsidP="005D1D2F">
      <w:pPr>
        <w:spacing w:line="240" w:lineRule="auto"/>
      </w:pPr>
      <w:r>
        <w:separator/>
      </w:r>
    </w:p>
  </w:footnote>
  <w:footnote w:type="continuationSeparator" w:id="0">
    <w:p w14:paraId="0F58CE7A" w14:textId="77777777" w:rsidR="00A85B13" w:rsidRDefault="00A85B13" w:rsidP="005D1D2F">
      <w:pPr>
        <w:spacing w:line="240" w:lineRule="auto"/>
      </w:pPr>
      <w:r>
        <w:continuationSeparator/>
      </w:r>
    </w:p>
  </w:footnote>
  <w:footnote w:type="continuationNotice" w:id="1">
    <w:p w14:paraId="5BAF859A" w14:textId="77777777" w:rsidR="00A85B13" w:rsidRDefault="00A85B13">
      <w:pPr>
        <w:spacing w:line="240" w:lineRule="auto"/>
      </w:pPr>
    </w:p>
  </w:footnote>
  <w:footnote w:id="2">
    <w:p w14:paraId="08A8B65B" w14:textId="6A8A11F5" w:rsidR="00953C47" w:rsidRPr="00953C47" w:rsidRDefault="00953C47" w:rsidP="00953C47">
      <w:pPr>
        <w:autoSpaceDE w:val="0"/>
        <w:autoSpaceDN w:val="0"/>
        <w:adjustRightInd w:val="0"/>
        <w:spacing w:line="240" w:lineRule="auto"/>
        <w:rPr>
          <w:rFonts w:ascii="Arial" w:eastAsia="Times New Roman" w:hAnsi="Arial" w:cs="Arial"/>
          <w:bCs/>
          <w:color w:val="000000"/>
          <w:sz w:val="16"/>
          <w:szCs w:val="16"/>
          <w:lang w:eastAsia="da-DK"/>
        </w:rPr>
      </w:pPr>
      <w:r>
        <w:rPr>
          <w:rStyle w:val="Fodnotehenvisning"/>
        </w:rPr>
        <w:footnoteRef/>
      </w:r>
      <w:r w:rsidRPr="00935DD5">
        <w:rPr>
          <w:rFonts w:ascii="Arial" w:eastAsia="Times New Roman" w:hAnsi="Arial" w:cs="Arial"/>
          <w:bCs/>
          <w:color w:val="000000"/>
          <w:sz w:val="14"/>
          <w:szCs w:val="16"/>
          <w:lang w:eastAsia="da-DK"/>
        </w:rPr>
        <w:t>Social</w:t>
      </w:r>
      <w:r w:rsidR="00131275" w:rsidRPr="00935DD5">
        <w:rPr>
          <w:rFonts w:ascii="Arial" w:eastAsia="Times New Roman" w:hAnsi="Arial" w:cs="Arial"/>
          <w:bCs/>
          <w:color w:val="000000"/>
          <w:sz w:val="14"/>
          <w:szCs w:val="16"/>
          <w:lang w:eastAsia="da-DK"/>
        </w:rPr>
        <w:t>styrelsens begrebsbase definere</w:t>
      </w:r>
      <w:r w:rsidRPr="00935DD5">
        <w:rPr>
          <w:rFonts w:ascii="Arial" w:eastAsia="Times New Roman" w:hAnsi="Arial" w:cs="Arial"/>
          <w:bCs/>
          <w:color w:val="000000"/>
          <w:sz w:val="14"/>
          <w:szCs w:val="16"/>
          <w:lang w:eastAsia="da-DK"/>
        </w:rPr>
        <w:t xml:space="preserve"> faglig tilgang som et fagligt eller teoretisk system, der udgør en ramme for, hvordan et arbejde skal udføres i kraft af et bestemt fokus og formål. Metode defineres som en struktureret handling, som er italesat og tilstrækkelig tydelig og konkret til at handlingen kan reproduceres</w:t>
      </w:r>
      <w:r w:rsidRPr="00935DD5">
        <w:rPr>
          <w:rFonts w:ascii="Arial" w:eastAsia="Times New Roman" w:hAnsi="Arial" w:cs="Arial"/>
          <w:bCs/>
          <w:color w:val="000000"/>
          <w:sz w:val="12"/>
          <w:szCs w:val="16"/>
          <w:lang w:eastAsia="da-DK"/>
        </w:rPr>
        <w:t>.</w:t>
      </w:r>
    </w:p>
  </w:footnote>
  <w:footnote w:id="3">
    <w:p w14:paraId="29E4E258" w14:textId="77777777" w:rsidR="001E0182" w:rsidRPr="00C21035" w:rsidRDefault="001E0182" w:rsidP="001006FF">
      <w:pPr>
        <w:pStyle w:val="Fodnotetekst"/>
        <w:rPr>
          <w:sz w:val="14"/>
          <w:szCs w:val="14"/>
        </w:rPr>
      </w:pPr>
      <w:r w:rsidRPr="00C21035">
        <w:rPr>
          <w:rStyle w:val="Fodnotehenvisning"/>
          <w:sz w:val="14"/>
          <w:szCs w:val="14"/>
        </w:rPr>
        <w:footnoteRef/>
      </w:r>
      <w:r w:rsidRPr="00C21035">
        <w:rPr>
          <w:sz w:val="14"/>
          <w:szCs w:val="14"/>
        </w:rPr>
        <w:t xml:space="preserve"> Mekanisme: Den respons hos borgeren, som får en aktivitet til at give et resultat. Fx kan mekanismen ved gruppesamtaler være, at de får borgeren til at spejle sig selv i andres situation. Fra Resultatdokumentation og evaluering - Håndbog for sociale tilbud (2016) s. 20</w:t>
      </w:r>
    </w:p>
  </w:footnote>
  <w:footnote w:id="4">
    <w:p w14:paraId="0572E7BD" w14:textId="77777777" w:rsidR="00C21035" w:rsidRPr="00C21035" w:rsidRDefault="00C21035" w:rsidP="00C21035">
      <w:pPr>
        <w:pStyle w:val="Fodnotetekst"/>
        <w:rPr>
          <w:sz w:val="14"/>
          <w:szCs w:val="14"/>
        </w:rPr>
      </w:pPr>
      <w:r w:rsidRPr="00C21035">
        <w:rPr>
          <w:rStyle w:val="Fodnotehenvisning"/>
          <w:sz w:val="14"/>
          <w:szCs w:val="14"/>
        </w:rPr>
        <w:footnoteRef/>
      </w:r>
      <w:r w:rsidRPr="00C21035">
        <w:rPr>
          <w:sz w:val="14"/>
          <w:szCs w:val="14"/>
        </w:rPr>
        <w:t xml:space="preserve"> Indikator 3.c. gælder ikke: </w:t>
      </w:r>
    </w:p>
    <w:p w14:paraId="643C45C9" w14:textId="77777777" w:rsidR="00C21035" w:rsidRDefault="00C21035" w:rsidP="00C21035">
      <w:pPr>
        <w:pStyle w:val="Fodnotetekst"/>
        <w:numPr>
          <w:ilvl w:val="0"/>
          <w:numId w:val="35"/>
        </w:numPr>
        <w:ind w:left="284" w:hanging="142"/>
        <w:rPr>
          <w:sz w:val="14"/>
          <w:szCs w:val="14"/>
        </w:rPr>
      </w:pPr>
      <w:r w:rsidRPr="00C21035">
        <w:rPr>
          <w:sz w:val="14"/>
          <w:szCs w:val="14"/>
        </w:rPr>
        <w:t>Ambulante alkoholbehandlingstilbud efter sundhedslovens § 141.</w:t>
      </w:r>
    </w:p>
    <w:p w14:paraId="63CA83E1" w14:textId="77777777" w:rsidR="00C21035" w:rsidRDefault="00C21035" w:rsidP="00C21035">
      <w:pPr>
        <w:pStyle w:val="Fodnotetekst"/>
        <w:numPr>
          <w:ilvl w:val="0"/>
          <w:numId w:val="35"/>
        </w:numPr>
        <w:ind w:left="284" w:hanging="142"/>
        <w:rPr>
          <w:sz w:val="14"/>
          <w:szCs w:val="14"/>
        </w:rPr>
      </w:pPr>
      <w:r w:rsidRPr="00C21035">
        <w:rPr>
          <w:sz w:val="14"/>
          <w:szCs w:val="14"/>
        </w:rPr>
        <w:t>Ambulante stofmisbrugsbehandlingstilbud efter § 101 og § 101 a i lov om social service.</w:t>
      </w:r>
    </w:p>
    <w:p w14:paraId="581C4AE1" w14:textId="77777777" w:rsidR="00C21035" w:rsidRDefault="00C21035" w:rsidP="00C21035">
      <w:pPr>
        <w:pStyle w:val="Fodnotetekst"/>
        <w:numPr>
          <w:ilvl w:val="0"/>
          <w:numId w:val="35"/>
        </w:numPr>
        <w:ind w:left="284" w:hanging="142"/>
        <w:rPr>
          <w:sz w:val="14"/>
          <w:szCs w:val="14"/>
        </w:rPr>
      </w:pPr>
      <w:r w:rsidRPr="00C21035">
        <w:rPr>
          <w:sz w:val="14"/>
          <w:szCs w:val="14"/>
        </w:rPr>
        <w:t>Krisecentre oprettet efter § 109 i lov om social service.</w:t>
      </w:r>
    </w:p>
    <w:p w14:paraId="0A37EE99" w14:textId="604F2A72" w:rsidR="00C21035" w:rsidRPr="00C21035" w:rsidRDefault="00C21035" w:rsidP="00C21035">
      <w:pPr>
        <w:pStyle w:val="Fodnotetekst"/>
        <w:numPr>
          <w:ilvl w:val="0"/>
          <w:numId w:val="35"/>
        </w:numPr>
        <w:ind w:left="284" w:hanging="142"/>
        <w:rPr>
          <w:sz w:val="14"/>
          <w:szCs w:val="14"/>
        </w:rPr>
      </w:pPr>
      <w:r w:rsidRPr="00C21035">
        <w:rPr>
          <w:sz w:val="14"/>
          <w:szCs w:val="14"/>
        </w:rPr>
        <w:t>Forsorgshjem oprettet efter § 110 i lov om social service.</w:t>
      </w:r>
    </w:p>
  </w:footnote>
  <w:footnote w:id="5">
    <w:p w14:paraId="229065AF" w14:textId="77777777" w:rsidR="00C21035" w:rsidRPr="00584282" w:rsidRDefault="00C21035" w:rsidP="00C21035">
      <w:pPr>
        <w:pStyle w:val="Fodnotetekst"/>
      </w:pPr>
      <w:r w:rsidRPr="00C21035">
        <w:rPr>
          <w:rStyle w:val="Fodnotehenvisning"/>
          <w:sz w:val="14"/>
          <w:szCs w:val="14"/>
        </w:rPr>
        <w:footnoteRef/>
      </w:r>
      <w:r w:rsidRPr="00C21035">
        <w:rPr>
          <w:sz w:val="14"/>
          <w:szCs w:val="14"/>
        </w:rPr>
        <w:t xml:space="preserve"> Læs mere om </w:t>
      </w:r>
      <w:r w:rsidRPr="00C21035">
        <w:rPr>
          <w:i/>
          <w:sz w:val="14"/>
          <w:szCs w:val="14"/>
        </w:rPr>
        <w:t xml:space="preserve">Borgerrejsen </w:t>
      </w:r>
      <w:r w:rsidRPr="00C21035">
        <w:rPr>
          <w:sz w:val="14"/>
          <w:szCs w:val="14"/>
        </w:rPr>
        <w:t>i Håndbog for Resultatdokumentation kap. 9 s. 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026B" w14:textId="77777777" w:rsidR="00571DC1" w:rsidRDefault="00571DC1" w:rsidP="00CC0065">
    <w:pPr>
      <w:pStyle w:val="Sidehoved"/>
      <w:ind w:left="5216"/>
    </w:pPr>
    <w:r>
      <w:rPr>
        <w:noProof/>
        <w:lang w:eastAsia="da-DK"/>
      </w:rPr>
      <w:drawing>
        <wp:inline distT="0" distB="0" distL="0" distR="0" wp14:anchorId="64C099FE" wp14:editId="27C9CCE7">
          <wp:extent cx="1479600" cy="504000"/>
          <wp:effectExtent l="0" t="0" r="6350" b="0"/>
          <wp:docPr id="67" name="Billede 67"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023"/>
    <w:multiLevelType w:val="hybridMultilevel"/>
    <w:tmpl w:val="6DCA78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AC6055B"/>
    <w:multiLevelType w:val="hybridMultilevel"/>
    <w:tmpl w:val="6D361C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D052A3"/>
    <w:multiLevelType w:val="hybridMultilevel"/>
    <w:tmpl w:val="DE4817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D034E5C"/>
    <w:multiLevelType w:val="hybridMultilevel"/>
    <w:tmpl w:val="C3B805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AE1BA9"/>
    <w:multiLevelType w:val="hybridMultilevel"/>
    <w:tmpl w:val="9AE49CC6"/>
    <w:lvl w:ilvl="0" w:tplc="7CD453C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6" w15:restartNumberingAfterBreak="0">
    <w:nsid w:val="199E74A8"/>
    <w:multiLevelType w:val="hybridMultilevel"/>
    <w:tmpl w:val="49FE0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351F4B"/>
    <w:multiLevelType w:val="hybridMultilevel"/>
    <w:tmpl w:val="842ACB7E"/>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8" w15:restartNumberingAfterBreak="0">
    <w:nsid w:val="1D4C1E82"/>
    <w:multiLevelType w:val="hybridMultilevel"/>
    <w:tmpl w:val="4AFE6E52"/>
    <w:lvl w:ilvl="0" w:tplc="7CD453C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40F9E"/>
    <w:multiLevelType w:val="hybridMultilevel"/>
    <w:tmpl w:val="92EABCF4"/>
    <w:lvl w:ilvl="0" w:tplc="7CD453C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5D016C"/>
    <w:multiLevelType w:val="hybridMultilevel"/>
    <w:tmpl w:val="CCD0DF70"/>
    <w:lvl w:ilvl="0" w:tplc="7CD453CA">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28685077"/>
    <w:multiLevelType w:val="hybridMultilevel"/>
    <w:tmpl w:val="21A64D80"/>
    <w:lvl w:ilvl="0" w:tplc="FCDE9B4C">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1AA7BFC"/>
    <w:multiLevelType w:val="hybridMultilevel"/>
    <w:tmpl w:val="68420742"/>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2C90560"/>
    <w:multiLevelType w:val="hybridMultilevel"/>
    <w:tmpl w:val="C49043E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0772EE"/>
    <w:multiLevelType w:val="hybridMultilevel"/>
    <w:tmpl w:val="BCD23B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505038"/>
    <w:multiLevelType w:val="hybridMultilevel"/>
    <w:tmpl w:val="90DE27C0"/>
    <w:lvl w:ilvl="0" w:tplc="7CD453C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4C48D2"/>
    <w:multiLevelType w:val="hybridMultilevel"/>
    <w:tmpl w:val="AC12AB64"/>
    <w:lvl w:ilvl="0" w:tplc="7CD453C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8A7127"/>
    <w:multiLevelType w:val="hybridMultilevel"/>
    <w:tmpl w:val="6AFA5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AAD123F"/>
    <w:multiLevelType w:val="hybridMultilevel"/>
    <w:tmpl w:val="4E94089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D6F6440"/>
    <w:multiLevelType w:val="hybridMultilevel"/>
    <w:tmpl w:val="4B30DF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712F8B"/>
    <w:multiLevelType w:val="hybridMultilevel"/>
    <w:tmpl w:val="5DEA4354"/>
    <w:lvl w:ilvl="0" w:tplc="8FC85F1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6CA4C67"/>
    <w:multiLevelType w:val="hybridMultilevel"/>
    <w:tmpl w:val="AAC009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8493F87"/>
    <w:multiLevelType w:val="hybridMultilevel"/>
    <w:tmpl w:val="B09CC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A17FBA"/>
    <w:multiLevelType w:val="hybridMultilevel"/>
    <w:tmpl w:val="9DDEE5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0196340"/>
    <w:multiLevelType w:val="hybridMultilevel"/>
    <w:tmpl w:val="C19037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5203738"/>
    <w:multiLevelType w:val="hybridMultilevel"/>
    <w:tmpl w:val="299A4CC8"/>
    <w:lvl w:ilvl="0" w:tplc="7CD453C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BE337FF"/>
    <w:multiLevelType w:val="hybridMultilevel"/>
    <w:tmpl w:val="CD1E9B8C"/>
    <w:lvl w:ilvl="0" w:tplc="7CD453C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C2F0F64"/>
    <w:multiLevelType w:val="hybridMultilevel"/>
    <w:tmpl w:val="4940A6A0"/>
    <w:lvl w:ilvl="0" w:tplc="7CD453C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C7C1822"/>
    <w:multiLevelType w:val="hybridMultilevel"/>
    <w:tmpl w:val="D85489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DD7239B"/>
    <w:multiLevelType w:val="hybridMultilevel"/>
    <w:tmpl w:val="40128690"/>
    <w:lvl w:ilvl="0" w:tplc="7CD453C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16D22D5"/>
    <w:multiLevelType w:val="hybridMultilevel"/>
    <w:tmpl w:val="EA263B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587197F"/>
    <w:multiLevelType w:val="hybridMultilevel"/>
    <w:tmpl w:val="9D0409A4"/>
    <w:lvl w:ilvl="0" w:tplc="3BCE95F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64035A2"/>
    <w:multiLevelType w:val="hybridMultilevel"/>
    <w:tmpl w:val="952408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79300204"/>
    <w:multiLevelType w:val="hybridMultilevel"/>
    <w:tmpl w:val="0BBA38CA"/>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3"/>
  </w:num>
  <w:num w:numId="4">
    <w:abstractNumId w:val="10"/>
  </w:num>
  <w:num w:numId="5">
    <w:abstractNumId w:val="14"/>
  </w:num>
  <w:num w:numId="6">
    <w:abstractNumId w:val="19"/>
  </w:num>
  <w:num w:numId="7">
    <w:abstractNumId w:val="7"/>
  </w:num>
  <w:num w:numId="8">
    <w:abstractNumId w:val="33"/>
  </w:num>
  <w:num w:numId="9">
    <w:abstractNumId w:val="12"/>
  </w:num>
  <w:num w:numId="10">
    <w:abstractNumId w:val="26"/>
  </w:num>
  <w:num w:numId="11">
    <w:abstractNumId w:val="15"/>
  </w:num>
  <w:num w:numId="12">
    <w:abstractNumId w:val="29"/>
  </w:num>
  <w:num w:numId="13">
    <w:abstractNumId w:val="4"/>
  </w:num>
  <w:num w:numId="14">
    <w:abstractNumId w:val="8"/>
  </w:num>
  <w:num w:numId="15">
    <w:abstractNumId w:val="9"/>
  </w:num>
  <w:num w:numId="16">
    <w:abstractNumId w:val="25"/>
  </w:num>
  <w:num w:numId="17">
    <w:abstractNumId w:val="27"/>
  </w:num>
  <w:num w:numId="18">
    <w:abstractNumId w:val="1"/>
  </w:num>
  <w:num w:numId="19">
    <w:abstractNumId w:val="24"/>
  </w:num>
  <w:num w:numId="20">
    <w:abstractNumId w:val="22"/>
  </w:num>
  <w:num w:numId="21">
    <w:abstractNumId w:val="6"/>
  </w:num>
  <w:num w:numId="22">
    <w:abstractNumId w:val="17"/>
  </w:num>
  <w:num w:numId="23">
    <w:abstractNumId w:val="30"/>
  </w:num>
  <w:num w:numId="24">
    <w:abstractNumId w:val="20"/>
  </w:num>
  <w:num w:numId="25">
    <w:abstractNumId w:val="31"/>
  </w:num>
  <w:num w:numId="26">
    <w:abstractNumId w:val="28"/>
  </w:num>
  <w:num w:numId="27">
    <w:abstractNumId w:val="11"/>
  </w:num>
  <w:num w:numId="28">
    <w:abstractNumId w:val="18"/>
  </w:num>
  <w:num w:numId="29">
    <w:abstractNumId w:val="13"/>
  </w:num>
  <w:num w:numId="30">
    <w:abstractNumId w:val="2"/>
  </w:num>
  <w:num w:numId="31">
    <w:abstractNumId w:val="5"/>
  </w:num>
  <w:num w:numId="32">
    <w:abstractNumId w:val="5"/>
  </w:num>
  <w:num w:numId="33">
    <w:abstractNumId w:val="5"/>
  </w:num>
  <w:num w:numId="34">
    <w:abstractNumId w:val="0"/>
  </w:num>
  <w:num w:numId="35">
    <w:abstractNumId w:val="16"/>
  </w:num>
  <w:num w:numId="36">
    <w:abstractNumId w:val="32"/>
  </w:num>
  <w:num w:numId="3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da-DK" w:vendorID="64" w:dllVersion="131078"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97"/>
    <w:rsid w:val="0000542E"/>
    <w:rsid w:val="00006AFC"/>
    <w:rsid w:val="00013125"/>
    <w:rsid w:val="00025BF1"/>
    <w:rsid w:val="000513CD"/>
    <w:rsid w:val="00057CF4"/>
    <w:rsid w:val="00060171"/>
    <w:rsid w:val="00064A0B"/>
    <w:rsid w:val="000663C8"/>
    <w:rsid w:val="00073F88"/>
    <w:rsid w:val="00077111"/>
    <w:rsid w:val="00083E58"/>
    <w:rsid w:val="000844B2"/>
    <w:rsid w:val="00084B06"/>
    <w:rsid w:val="00085EF4"/>
    <w:rsid w:val="00090160"/>
    <w:rsid w:val="00094AF9"/>
    <w:rsid w:val="000B7BC8"/>
    <w:rsid w:val="000D2D48"/>
    <w:rsid w:val="000D7674"/>
    <w:rsid w:val="000D7DEB"/>
    <w:rsid w:val="000E557D"/>
    <w:rsid w:val="000F1DF7"/>
    <w:rsid w:val="000F56E4"/>
    <w:rsid w:val="00100AC8"/>
    <w:rsid w:val="00106D4D"/>
    <w:rsid w:val="0010741E"/>
    <w:rsid w:val="00107A3D"/>
    <w:rsid w:val="00113A00"/>
    <w:rsid w:val="001171E1"/>
    <w:rsid w:val="0012107E"/>
    <w:rsid w:val="00123990"/>
    <w:rsid w:val="00127664"/>
    <w:rsid w:val="00131275"/>
    <w:rsid w:val="0017250D"/>
    <w:rsid w:val="0018681B"/>
    <w:rsid w:val="00190990"/>
    <w:rsid w:val="001944FC"/>
    <w:rsid w:val="001946F7"/>
    <w:rsid w:val="00195992"/>
    <w:rsid w:val="00195A9C"/>
    <w:rsid w:val="00197300"/>
    <w:rsid w:val="00197D84"/>
    <w:rsid w:val="001A23A2"/>
    <w:rsid w:val="001A2CC3"/>
    <w:rsid w:val="001A32E4"/>
    <w:rsid w:val="001A74E6"/>
    <w:rsid w:val="001A7F6A"/>
    <w:rsid w:val="001B0CCA"/>
    <w:rsid w:val="001B6763"/>
    <w:rsid w:val="001C19FF"/>
    <w:rsid w:val="001C2F8C"/>
    <w:rsid w:val="001C3838"/>
    <w:rsid w:val="001D07FB"/>
    <w:rsid w:val="001E0182"/>
    <w:rsid w:val="001E07FF"/>
    <w:rsid w:val="001E1E1B"/>
    <w:rsid w:val="001E2492"/>
    <w:rsid w:val="001E4DBA"/>
    <w:rsid w:val="002007F8"/>
    <w:rsid w:val="002008A2"/>
    <w:rsid w:val="002208DB"/>
    <w:rsid w:val="00222B4D"/>
    <w:rsid w:val="00227DA2"/>
    <w:rsid w:val="0023256D"/>
    <w:rsid w:val="00232662"/>
    <w:rsid w:val="00235666"/>
    <w:rsid w:val="0024630C"/>
    <w:rsid w:val="00252DFE"/>
    <w:rsid w:val="00254DC0"/>
    <w:rsid w:val="002636B7"/>
    <w:rsid w:val="00263918"/>
    <w:rsid w:val="00263FA0"/>
    <w:rsid w:val="00265D0A"/>
    <w:rsid w:val="002726B2"/>
    <w:rsid w:val="00274EF1"/>
    <w:rsid w:val="00281DFB"/>
    <w:rsid w:val="002840D2"/>
    <w:rsid w:val="0029515C"/>
    <w:rsid w:val="002A561F"/>
    <w:rsid w:val="002B0CAF"/>
    <w:rsid w:val="002B3865"/>
    <w:rsid w:val="002C2336"/>
    <w:rsid w:val="002C34C7"/>
    <w:rsid w:val="002C3E5E"/>
    <w:rsid w:val="002F6429"/>
    <w:rsid w:val="00300EA5"/>
    <w:rsid w:val="003117BC"/>
    <w:rsid w:val="00312CDC"/>
    <w:rsid w:val="003410B8"/>
    <w:rsid w:val="00356A9F"/>
    <w:rsid w:val="00360903"/>
    <w:rsid w:val="003662E5"/>
    <w:rsid w:val="003767F4"/>
    <w:rsid w:val="003846A4"/>
    <w:rsid w:val="00396C66"/>
    <w:rsid w:val="003B0BBF"/>
    <w:rsid w:val="003B3DDC"/>
    <w:rsid w:val="003D782E"/>
    <w:rsid w:val="003E0E93"/>
    <w:rsid w:val="003F36A0"/>
    <w:rsid w:val="003F423A"/>
    <w:rsid w:val="00402932"/>
    <w:rsid w:val="00403B8B"/>
    <w:rsid w:val="00404218"/>
    <w:rsid w:val="0041198D"/>
    <w:rsid w:val="00416BFA"/>
    <w:rsid w:val="00420109"/>
    <w:rsid w:val="004203BF"/>
    <w:rsid w:val="004278E9"/>
    <w:rsid w:val="00430F13"/>
    <w:rsid w:val="004406EC"/>
    <w:rsid w:val="00446FDA"/>
    <w:rsid w:val="00465D0E"/>
    <w:rsid w:val="00473DBE"/>
    <w:rsid w:val="00477903"/>
    <w:rsid w:val="004804D0"/>
    <w:rsid w:val="0049392B"/>
    <w:rsid w:val="004B649B"/>
    <w:rsid w:val="004C4DFB"/>
    <w:rsid w:val="004D3956"/>
    <w:rsid w:val="004E0195"/>
    <w:rsid w:val="004E7F25"/>
    <w:rsid w:val="004F38C5"/>
    <w:rsid w:val="004F4383"/>
    <w:rsid w:val="00507A59"/>
    <w:rsid w:val="0051644C"/>
    <w:rsid w:val="00533248"/>
    <w:rsid w:val="00536B76"/>
    <w:rsid w:val="005430B0"/>
    <w:rsid w:val="005568B5"/>
    <w:rsid w:val="005613DF"/>
    <w:rsid w:val="005651CB"/>
    <w:rsid w:val="00565E5A"/>
    <w:rsid w:val="005716A0"/>
    <w:rsid w:val="00571DC1"/>
    <w:rsid w:val="00581EA4"/>
    <w:rsid w:val="00587109"/>
    <w:rsid w:val="00592021"/>
    <w:rsid w:val="0059215E"/>
    <w:rsid w:val="0059300A"/>
    <w:rsid w:val="00595A13"/>
    <w:rsid w:val="0059658C"/>
    <w:rsid w:val="00596AC9"/>
    <w:rsid w:val="005A4C52"/>
    <w:rsid w:val="005A64BA"/>
    <w:rsid w:val="005B35F1"/>
    <w:rsid w:val="005B395F"/>
    <w:rsid w:val="005B5385"/>
    <w:rsid w:val="005C1433"/>
    <w:rsid w:val="005C1D00"/>
    <w:rsid w:val="005C51C0"/>
    <w:rsid w:val="005D1D2F"/>
    <w:rsid w:val="005F136C"/>
    <w:rsid w:val="006010A9"/>
    <w:rsid w:val="00625E80"/>
    <w:rsid w:val="00632AC8"/>
    <w:rsid w:val="00643FEF"/>
    <w:rsid w:val="0067612F"/>
    <w:rsid w:val="00682DDC"/>
    <w:rsid w:val="0069249C"/>
    <w:rsid w:val="00692672"/>
    <w:rsid w:val="006928C1"/>
    <w:rsid w:val="00696423"/>
    <w:rsid w:val="00696A74"/>
    <w:rsid w:val="00697BF9"/>
    <w:rsid w:val="006B0AFA"/>
    <w:rsid w:val="006C3700"/>
    <w:rsid w:val="006D7097"/>
    <w:rsid w:val="006F5667"/>
    <w:rsid w:val="006F71D9"/>
    <w:rsid w:val="006F7B12"/>
    <w:rsid w:val="0070139F"/>
    <w:rsid w:val="007123E0"/>
    <w:rsid w:val="00716C16"/>
    <w:rsid w:val="00720F42"/>
    <w:rsid w:val="007373C4"/>
    <w:rsid w:val="00742D98"/>
    <w:rsid w:val="0076228C"/>
    <w:rsid w:val="00763E5E"/>
    <w:rsid w:val="00776A6B"/>
    <w:rsid w:val="007811B3"/>
    <w:rsid w:val="007866DA"/>
    <w:rsid w:val="007910E2"/>
    <w:rsid w:val="00793546"/>
    <w:rsid w:val="007A2A07"/>
    <w:rsid w:val="007D0258"/>
    <w:rsid w:val="007D4231"/>
    <w:rsid w:val="007F01A2"/>
    <w:rsid w:val="007F3A85"/>
    <w:rsid w:val="00800794"/>
    <w:rsid w:val="00801111"/>
    <w:rsid w:val="0080454F"/>
    <w:rsid w:val="00806B02"/>
    <w:rsid w:val="008165A4"/>
    <w:rsid w:val="00817BD7"/>
    <w:rsid w:val="00831D17"/>
    <w:rsid w:val="0083751C"/>
    <w:rsid w:val="00840A8A"/>
    <w:rsid w:val="00850855"/>
    <w:rsid w:val="00853BF8"/>
    <w:rsid w:val="008546D0"/>
    <w:rsid w:val="008548CB"/>
    <w:rsid w:val="00855FEB"/>
    <w:rsid w:val="00866CC7"/>
    <w:rsid w:val="0088549D"/>
    <w:rsid w:val="0089171B"/>
    <w:rsid w:val="008A5819"/>
    <w:rsid w:val="008B5690"/>
    <w:rsid w:val="008B6C52"/>
    <w:rsid w:val="008F2424"/>
    <w:rsid w:val="008F2B45"/>
    <w:rsid w:val="008F3E3E"/>
    <w:rsid w:val="009120D7"/>
    <w:rsid w:val="00913529"/>
    <w:rsid w:val="00913557"/>
    <w:rsid w:val="00915DC3"/>
    <w:rsid w:val="00920016"/>
    <w:rsid w:val="00921ED7"/>
    <w:rsid w:val="00922A34"/>
    <w:rsid w:val="009244C5"/>
    <w:rsid w:val="00924AE3"/>
    <w:rsid w:val="00926FA7"/>
    <w:rsid w:val="00935DD5"/>
    <w:rsid w:val="0094498C"/>
    <w:rsid w:val="00951203"/>
    <w:rsid w:val="00953C47"/>
    <w:rsid w:val="00960744"/>
    <w:rsid w:val="00960E6A"/>
    <w:rsid w:val="0097378B"/>
    <w:rsid w:val="00974002"/>
    <w:rsid w:val="00980FBC"/>
    <w:rsid w:val="00991BA5"/>
    <w:rsid w:val="009B3CC9"/>
    <w:rsid w:val="009C0D98"/>
    <w:rsid w:val="009C11C0"/>
    <w:rsid w:val="009C4221"/>
    <w:rsid w:val="009D4679"/>
    <w:rsid w:val="009E0346"/>
    <w:rsid w:val="009E2752"/>
    <w:rsid w:val="00A004A8"/>
    <w:rsid w:val="00A0546D"/>
    <w:rsid w:val="00A10303"/>
    <w:rsid w:val="00A207D3"/>
    <w:rsid w:val="00A35468"/>
    <w:rsid w:val="00A376BC"/>
    <w:rsid w:val="00A40FB5"/>
    <w:rsid w:val="00A41113"/>
    <w:rsid w:val="00A4641E"/>
    <w:rsid w:val="00A54D1D"/>
    <w:rsid w:val="00A54E99"/>
    <w:rsid w:val="00A61033"/>
    <w:rsid w:val="00A67AC0"/>
    <w:rsid w:val="00A71EB6"/>
    <w:rsid w:val="00A8305B"/>
    <w:rsid w:val="00A85B13"/>
    <w:rsid w:val="00A9341C"/>
    <w:rsid w:val="00A96803"/>
    <w:rsid w:val="00AA40B4"/>
    <w:rsid w:val="00AA6BF5"/>
    <w:rsid w:val="00AD0405"/>
    <w:rsid w:val="00AF2993"/>
    <w:rsid w:val="00B0028D"/>
    <w:rsid w:val="00B033FE"/>
    <w:rsid w:val="00B04620"/>
    <w:rsid w:val="00B046BA"/>
    <w:rsid w:val="00B13CBF"/>
    <w:rsid w:val="00B1497C"/>
    <w:rsid w:val="00B15DB3"/>
    <w:rsid w:val="00B17528"/>
    <w:rsid w:val="00B23132"/>
    <w:rsid w:val="00B23B1B"/>
    <w:rsid w:val="00B25270"/>
    <w:rsid w:val="00B32CA4"/>
    <w:rsid w:val="00B34DA8"/>
    <w:rsid w:val="00B37FC5"/>
    <w:rsid w:val="00B41161"/>
    <w:rsid w:val="00B54F40"/>
    <w:rsid w:val="00B56F7A"/>
    <w:rsid w:val="00B760FD"/>
    <w:rsid w:val="00B907A9"/>
    <w:rsid w:val="00BB7CB7"/>
    <w:rsid w:val="00BC7733"/>
    <w:rsid w:val="00BD472A"/>
    <w:rsid w:val="00BE3929"/>
    <w:rsid w:val="00BE6441"/>
    <w:rsid w:val="00BF2D9F"/>
    <w:rsid w:val="00C05558"/>
    <w:rsid w:val="00C06776"/>
    <w:rsid w:val="00C078AB"/>
    <w:rsid w:val="00C21035"/>
    <w:rsid w:val="00C3794B"/>
    <w:rsid w:val="00C37C74"/>
    <w:rsid w:val="00C40F5F"/>
    <w:rsid w:val="00C424C7"/>
    <w:rsid w:val="00C47850"/>
    <w:rsid w:val="00C529CF"/>
    <w:rsid w:val="00C54973"/>
    <w:rsid w:val="00C60748"/>
    <w:rsid w:val="00C66749"/>
    <w:rsid w:val="00C76C9F"/>
    <w:rsid w:val="00C802FF"/>
    <w:rsid w:val="00C85641"/>
    <w:rsid w:val="00C864A8"/>
    <w:rsid w:val="00CA4FC8"/>
    <w:rsid w:val="00CC0065"/>
    <w:rsid w:val="00CC561B"/>
    <w:rsid w:val="00CD0990"/>
    <w:rsid w:val="00CD1528"/>
    <w:rsid w:val="00CD6667"/>
    <w:rsid w:val="00CF64E2"/>
    <w:rsid w:val="00D00F7A"/>
    <w:rsid w:val="00D01952"/>
    <w:rsid w:val="00D04311"/>
    <w:rsid w:val="00D11230"/>
    <w:rsid w:val="00D1164A"/>
    <w:rsid w:val="00D11F35"/>
    <w:rsid w:val="00D171C0"/>
    <w:rsid w:val="00D3258C"/>
    <w:rsid w:val="00D32C47"/>
    <w:rsid w:val="00D42DBB"/>
    <w:rsid w:val="00D43667"/>
    <w:rsid w:val="00D448DE"/>
    <w:rsid w:val="00D67795"/>
    <w:rsid w:val="00D77C95"/>
    <w:rsid w:val="00D840E9"/>
    <w:rsid w:val="00DA14BF"/>
    <w:rsid w:val="00DA39DA"/>
    <w:rsid w:val="00DA53CC"/>
    <w:rsid w:val="00DA60BB"/>
    <w:rsid w:val="00DB618A"/>
    <w:rsid w:val="00DB6D7F"/>
    <w:rsid w:val="00DC2497"/>
    <w:rsid w:val="00DD106F"/>
    <w:rsid w:val="00DD2ED3"/>
    <w:rsid w:val="00DE7F67"/>
    <w:rsid w:val="00DF241B"/>
    <w:rsid w:val="00DF3218"/>
    <w:rsid w:val="00E202C8"/>
    <w:rsid w:val="00E228A2"/>
    <w:rsid w:val="00E23327"/>
    <w:rsid w:val="00E43FC3"/>
    <w:rsid w:val="00E54D2E"/>
    <w:rsid w:val="00E74CE2"/>
    <w:rsid w:val="00E75150"/>
    <w:rsid w:val="00E779EE"/>
    <w:rsid w:val="00E80453"/>
    <w:rsid w:val="00E8089E"/>
    <w:rsid w:val="00E80C6D"/>
    <w:rsid w:val="00E905FE"/>
    <w:rsid w:val="00EA27F1"/>
    <w:rsid w:val="00EB5A36"/>
    <w:rsid w:val="00EC172C"/>
    <w:rsid w:val="00EC18F9"/>
    <w:rsid w:val="00EC2A12"/>
    <w:rsid w:val="00ED0AE4"/>
    <w:rsid w:val="00EE31FA"/>
    <w:rsid w:val="00EE529C"/>
    <w:rsid w:val="00EE643C"/>
    <w:rsid w:val="00F0145F"/>
    <w:rsid w:val="00F06A7E"/>
    <w:rsid w:val="00F1714B"/>
    <w:rsid w:val="00F17CE9"/>
    <w:rsid w:val="00F200B9"/>
    <w:rsid w:val="00F22B41"/>
    <w:rsid w:val="00F26CAF"/>
    <w:rsid w:val="00F27BBB"/>
    <w:rsid w:val="00F35C8A"/>
    <w:rsid w:val="00F35D71"/>
    <w:rsid w:val="00F4117F"/>
    <w:rsid w:val="00F42F28"/>
    <w:rsid w:val="00F440DF"/>
    <w:rsid w:val="00F44586"/>
    <w:rsid w:val="00F57966"/>
    <w:rsid w:val="00F62345"/>
    <w:rsid w:val="00F6468B"/>
    <w:rsid w:val="00F921E5"/>
    <w:rsid w:val="00F973D7"/>
    <w:rsid w:val="00F976D0"/>
    <w:rsid w:val="00FA13F0"/>
    <w:rsid w:val="00FA3BB1"/>
    <w:rsid w:val="00FA5D41"/>
    <w:rsid w:val="00FA6998"/>
    <w:rsid w:val="00FB2257"/>
    <w:rsid w:val="00FB4BEA"/>
    <w:rsid w:val="00FB5086"/>
    <w:rsid w:val="00FB54F1"/>
    <w:rsid w:val="00FC4B66"/>
    <w:rsid w:val="00FE19B4"/>
    <w:rsid w:val="00FF00F2"/>
    <w:rsid w:val="00FF3D5A"/>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D5D4A9"/>
  <w15:docId w15:val="{6F837CF8-C3D5-49AB-B72D-5C93A2D0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rsid w:val="007811B3"/>
  </w:style>
  <w:style w:type="character" w:customStyle="1" w:styleId="SidehovedTegn">
    <w:name w:val="Sidehoved Tegn"/>
    <w:basedOn w:val="Standardskrifttypeiafsnit"/>
    <w:link w:val="Sidehoved"/>
    <w:uiPriority w:val="99"/>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character" w:styleId="Kommentarhenvisning">
    <w:name w:val="annotation reference"/>
    <w:basedOn w:val="Standardskrifttypeiafsnit"/>
    <w:uiPriority w:val="99"/>
    <w:semiHidden/>
    <w:unhideWhenUsed/>
    <w:rsid w:val="00ED0AE4"/>
    <w:rPr>
      <w:sz w:val="16"/>
      <w:szCs w:val="16"/>
    </w:rPr>
  </w:style>
  <w:style w:type="paragraph" w:styleId="Kommentartekst">
    <w:name w:val="annotation text"/>
    <w:basedOn w:val="Normal"/>
    <w:link w:val="KommentartekstTegn"/>
    <w:uiPriority w:val="99"/>
    <w:unhideWhenUsed/>
    <w:rsid w:val="00ED0AE4"/>
    <w:pPr>
      <w:spacing w:line="240" w:lineRule="auto"/>
    </w:pPr>
    <w:rPr>
      <w:szCs w:val="20"/>
    </w:rPr>
  </w:style>
  <w:style w:type="character" w:customStyle="1" w:styleId="KommentartekstTegn">
    <w:name w:val="Kommentartekst Tegn"/>
    <w:basedOn w:val="Standardskrifttypeiafsnit"/>
    <w:link w:val="Kommentartekst"/>
    <w:uiPriority w:val="99"/>
    <w:rsid w:val="00ED0AE4"/>
    <w:rPr>
      <w:sz w:val="20"/>
      <w:szCs w:val="20"/>
    </w:rPr>
  </w:style>
  <w:style w:type="paragraph" w:styleId="Kommentaremne">
    <w:name w:val="annotation subject"/>
    <w:basedOn w:val="Kommentartekst"/>
    <w:next w:val="Kommentartekst"/>
    <w:link w:val="KommentaremneTegn"/>
    <w:uiPriority w:val="99"/>
    <w:semiHidden/>
    <w:unhideWhenUsed/>
    <w:rsid w:val="001A74E6"/>
    <w:rPr>
      <w:b/>
      <w:bCs/>
    </w:rPr>
  </w:style>
  <w:style w:type="character" w:customStyle="1" w:styleId="KommentaremneTegn">
    <w:name w:val="Kommentaremne Tegn"/>
    <w:basedOn w:val="KommentartekstTegn"/>
    <w:link w:val="Kommentaremne"/>
    <w:uiPriority w:val="99"/>
    <w:semiHidden/>
    <w:rsid w:val="001A74E6"/>
    <w:rPr>
      <w:b/>
      <w:bCs/>
      <w:sz w:val="20"/>
      <w:szCs w:val="20"/>
    </w:rPr>
  </w:style>
  <w:style w:type="paragraph" w:styleId="Korrektur">
    <w:name w:val="Revision"/>
    <w:hidden/>
    <w:uiPriority w:val="99"/>
    <w:semiHidden/>
    <w:rsid w:val="004203BF"/>
    <w:pPr>
      <w:spacing w:after="0" w:line="240" w:lineRule="auto"/>
    </w:pPr>
    <w:rPr>
      <w:sz w:val="20"/>
    </w:rPr>
  </w:style>
  <w:style w:type="character" w:styleId="Fodnotehenvisning">
    <w:name w:val="footnote reference"/>
    <w:basedOn w:val="Standardskrifttypeiafsnit"/>
    <w:uiPriority w:val="99"/>
    <w:unhideWhenUsed/>
    <w:rsid w:val="00DE7F67"/>
    <w:rPr>
      <w:vertAlign w:val="superscript"/>
    </w:rPr>
  </w:style>
  <w:style w:type="paragraph" w:styleId="NormalWeb">
    <w:name w:val="Normal (Web)"/>
    <w:basedOn w:val="Normal"/>
    <w:uiPriority w:val="99"/>
    <w:unhideWhenUsed/>
    <w:rsid w:val="002C34C7"/>
    <w:pPr>
      <w:spacing w:before="100" w:beforeAutospacing="1" w:after="100" w:afterAutospacing="1" w:line="240" w:lineRule="auto"/>
    </w:pPr>
    <w:rPr>
      <w:rFonts w:ascii="Times New Roman" w:eastAsiaTheme="minorEastAsia"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tyrelsen.dk/tvaergaende-omrader/socialstyrelsens-viden/redskaber-til-styring-og-udvikling/validerede-instrum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FE8D-0A4E-4CB7-AE85-708F793F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5</Pages>
  <Words>2059</Words>
  <Characters>12566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Holm Therkildsen</dc:creator>
  <cp:keywords/>
  <dc:description/>
  <cp:lastModifiedBy>Anne Lund Frydensberg</cp:lastModifiedBy>
  <cp:revision>41</cp:revision>
  <dcterms:created xsi:type="dcterms:W3CDTF">2021-04-07T13:08:00Z</dcterms:created>
  <dcterms:modified xsi:type="dcterms:W3CDTF">2021-07-15T11:27:00Z</dcterms:modified>
</cp:coreProperties>
</file>