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82" w:rsidRPr="00687C82" w:rsidRDefault="00687C82" w:rsidP="00687C82">
      <w:pPr>
        <w:rPr>
          <w:lang w:val="da-DK"/>
        </w:rPr>
      </w:pPr>
      <w:bookmarkStart w:id="0" w:name="_GoBack"/>
      <w:bookmarkEnd w:id="0"/>
      <w:r w:rsidRPr="00687C82">
        <w:rPr>
          <w:b/>
          <w:bCs/>
          <w:sz w:val="28"/>
          <w:szCs w:val="28"/>
          <w:lang w:val="da-DK"/>
        </w:rPr>
        <w:t>Ansøgningsskema til godkendelse, jf. § 18</w:t>
      </w:r>
      <w:r w:rsidR="00C13DC2">
        <w:rPr>
          <w:b/>
          <w:bCs/>
          <w:sz w:val="28"/>
          <w:szCs w:val="28"/>
          <w:lang w:val="da-DK"/>
        </w:rPr>
        <w:t xml:space="preserve"> </w:t>
      </w:r>
      <w:r w:rsidRPr="00687C82">
        <w:rPr>
          <w:b/>
          <w:bCs/>
          <w:sz w:val="28"/>
          <w:szCs w:val="28"/>
          <w:lang w:val="da-DK"/>
        </w:rPr>
        <w:t xml:space="preserve">a i lov om socialtilsyn, af varetagelse af arbejdsgiverfunktionen </w:t>
      </w:r>
      <w:r>
        <w:rPr>
          <w:b/>
          <w:bCs/>
          <w:sz w:val="28"/>
          <w:szCs w:val="28"/>
          <w:lang w:val="da-DK"/>
        </w:rPr>
        <w:t xml:space="preserve">i forbindelse med ordninger om BPA </w:t>
      </w:r>
      <w:r w:rsidRPr="00687C82">
        <w:rPr>
          <w:b/>
          <w:bCs/>
          <w:sz w:val="28"/>
          <w:szCs w:val="28"/>
          <w:lang w:val="da-DK"/>
        </w:rPr>
        <w:t>i henhold til § 95 og § 96 i lov om social service</w:t>
      </w:r>
    </w:p>
    <w:p w:rsidR="00AF321F" w:rsidRDefault="00AF321F" w:rsidP="00082181">
      <w:pPr>
        <w:spacing w:after="0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Socialtilsynet har pr. 1. januar 2018, fået til opgave at godkende og føre tilsyn med foreninger og private virksomheder, der varetager eller ønsker at varetage arbejdsgiverfunktioner i ordninger med kontant tilskud til ansættelse af hjælpere og borgerstyret assistance efter §§ 95 og 96 i lov om social service. </w:t>
      </w:r>
    </w:p>
    <w:p w:rsidR="00241E78" w:rsidRDefault="00241E78" w:rsidP="00082181">
      <w:pPr>
        <w:spacing w:after="0"/>
        <w:rPr>
          <w:sz w:val="20"/>
          <w:szCs w:val="20"/>
          <w:lang w:val="da-DK"/>
        </w:rPr>
      </w:pPr>
    </w:p>
    <w:p w:rsidR="00AF321F" w:rsidRDefault="00AF321F" w:rsidP="00082181">
      <w:pPr>
        <w:spacing w:after="0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Formålet </w:t>
      </w:r>
      <w:r w:rsidR="00857BF4">
        <w:rPr>
          <w:sz w:val="20"/>
          <w:szCs w:val="20"/>
          <w:lang w:val="da-DK"/>
        </w:rPr>
        <w:t xml:space="preserve">med tilsynet er </w:t>
      </w:r>
      <w:r>
        <w:rPr>
          <w:sz w:val="20"/>
          <w:szCs w:val="20"/>
          <w:lang w:val="da-DK"/>
        </w:rPr>
        <w:t xml:space="preserve">at sikre, at tilskud til ansættelse </w:t>
      </w:r>
      <w:r w:rsidR="00CE33D5">
        <w:rPr>
          <w:sz w:val="20"/>
          <w:szCs w:val="20"/>
          <w:lang w:val="da-DK"/>
        </w:rPr>
        <w:t xml:space="preserve">af </w:t>
      </w:r>
      <w:r w:rsidR="00227F15">
        <w:rPr>
          <w:sz w:val="20"/>
          <w:szCs w:val="20"/>
          <w:lang w:val="da-DK"/>
        </w:rPr>
        <w:t xml:space="preserve">hjælpere og borgerstyret personlig assistance anvendes efter formålet og til at øge borgernes tryghed ved indgåelse af aftaler om overførsel af tilskud efter servicelovens §§ 95 og 96. </w:t>
      </w:r>
    </w:p>
    <w:p w:rsidR="00241E78" w:rsidRDefault="00241E78" w:rsidP="00082181">
      <w:pPr>
        <w:spacing w:after="0"/>
        <w:rPr>
          <w:sz w:val="20"/>
          <w:szCs w:val="20"/>
          <w:lang w:val="da-DK"/>
        </w:rPr>
      </w:pPr>
    </w:p>
    <w:p w:rsidR="00857BF4" w:rsidRDefault="00857BF4" w:rsidP="00082181">
      <w:pPr>
        <w:spacing w:after="0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De efterspurgte oplysninger vedrører derfor i udgangspunktet kun den del af foreningen</w:t>
      </w:r>
      <w:r w:rsidR="00420426">
        <w:rPr>
          <w:sz w:val="20"/>
          <w:szCs w:val="20"/>
          <w:lang w:val="da-DK"/>
        </w:rPr>
        <w:t xml:space="preserve"> eller </w:t>
      </w:r>
      <w:r>
        <w:rPr>
          <w:sz w:val="20"/>
          <w:szCs w:val="20"/>
          <w:lang w:val="da-DK"/>
        </w:rPr>
        <w:t xml:space="preserve">virksomheden, der varetager opgaver </w:t>
      </w:r>
      <w:proofErr w:type="spellStart"/>
      <w:r>
        <w:rPr>
          <w:sz w:val="20"/>
          <w:szCs w:val="20"/>
          <w:lang w:val="da-DK"/>
        </w:rPr>
        <w:t>ifm</w:t>
      </w:r>
      <w:proofErr w:type="spellEnd"/>
      <w:r>
        <w:rPr>
          <w:sz w:val="20"/>
          <w:szCs w:val="20"/>
          <w:lang w:val="da-DK"/>
        </w:rPr>
        <w:t xml:space="preserve">. BPA-arbejdsgiverfunktionen. </w:t>
      </w:r>
      <w:r w:rsidR="00CE33D5">
        <w:rPr>
          <w:sz w:val="20"/>
          <w:szCs w:val="20"/>
          <w:lang w:val="da-DK"/>
        </w:rPr>
        <w:t>Bemærk dog, at der i forhold til fonde efterspørges oplysninger, der vedrører hele fonden</w:t>
      </w:r>
      <w:r w:rsidR="001B6F87">
        <w:rPr>
          <w:sz w:val="20"/>
          <w:szCs w:val="20"/>
          <w:lang w:val="da-DK"/>
        </w:rPr>
        <w:t xml:space="preserve">, da socialtilsynet </w:t>
      </w:r>
      <w:r w:rsidR="001B6F87" w:rsidRPr="00E7150C">
        <w:rPr>
          <w:sz w:val="20"/>
          <w:szCs w:val="20"/>
          <w:lang w:val="da-DK"/>
        </w:rPr>
        <w:t>er fondsmyndighed for fonde, som er undtaget lov om fonde og visse foreninger og lov om erhvervsdrivende fonde, hvis foreningen eller virksomheden er lovligt etableret som fond</w:t>
      </w:r>
      <w:r w:rsidR="001B6F87">
        <w:rPr>
          <w:sz w:val="20"/>
          <w:szCs w:val="20"/>
          <w:lang w:val="da-DK"/>
        </w:rPr>
        <w:t>.</w:t>
      </w:r>
      <w:r w:rsidR="001B6F87" w:rsidRPr="00C1712D">
        <w:rPr>
          <w:i/>
          <w:sz w:val="20"/>
          <w:szCs w:val="20"/>
          <w:lang w:val="da-DK"/>
        </w:rPr>
        <w:t xml:space="preserve"> </w:t>
      </w:r>
      <w:r w:rsidR="001B6F87" w:rsidDel="001B6F87">
        <w:rPr>
          <w:sz w:val="20"/>
          <w:szCs w:val="20"/>
          <w:lang w:val="da-DK"/>
        </w:rPr>
        <w:t xml:space="preserve"> </w:t>
      </w:r>
    </w:p>
    <w:p w:rsidR="009004A3" w:rsidRDefault="009004A3" w:rsidP="00082181">
      <w:pPr>
        <w:spacing w:after="0"/>
        <w:rPr>
          <w:sz w:val="20"/>
          <w:szCs w:val="20"/>
          <w:lang w:val="da-DK"/>
        </w:rPr>
      </w:pPr>
    </w:p>
    <w:p w:rsidR="009D0600" w:rsidRDefault="00241E78" w:rsidP="00082181">
      <w:pPr>
        <w:spacing w:after="0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Socialtilsynet skal træffe afgørelse om godkendelse på baggrund af foreningen eller virksomhedens økonomiske og ledelsesmæssige forhold </w:t>
      </w:r>
      <w:r w:rsidR="00300E95">
        <w:rPr>
          <w:sz w:val="20"/>
          <w:szCs w:val="20"/>
          <w:lang w:val="da-DK"/>
        </w:rPr>
        <w:t>samt</w:t>
      </w:r>
      <w:r>
        <w:rPr>
          <w:sz w:val="20"/>
          <w:szCs w:val="20"/>
          <w:lang w:val="da-DK"/>
        </w:rPr>
        <w:t xml:space="preserve"> ansættelsesretlige kompetencer. Det er derfor disse forhold, der spørges ind til og ønskes dokumentation for i ansøgningen. </w:t>
      </w:r>
    </w:p>
    <w:p w:rsidR="00814BB6" w:rsidRDefault="00814BB6" w:rsidP="00082181">
      <w:pPr>
        <w:spacing w:after="0"/>
        <w:rPr>
          <w:sz w:val="20"/>
          <w:szCs w:val="20"/>
          <w:lang w:val="da-DK"/>
        </w:rPr>
      </w:pPr>
    </w:p>
    <w:p w:rsidR="00814BB6" w:rsidRDefault="00814BB6" w:rsidP="00082181">
      <w:pPr>
        <w:spacing w:after="0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Der gøres opmærksom på, at hvis der sker væsentlige ændringer i foreningen eller virksomheden omkring forhold, der ligger til grund for godkendelsen, så er foreningen eller virksomheden forpligtet til at oplyse socialtilsynet om dette af egen drift. </w:t>
      </w:r>
    </w:p>
    <w:p w:rsidR="009D0600" w:rsidRDefault="009D0600" w:rsidP="00082181">
      <w:pPr>
        <w:spacing w:after="0"/>
        <w:rPr>
          <w:sz w:val="20"/>
          <w:szCs w:val="20"/>
          <w:lang w:val="da-DK"/>
        </w:rPr>
      </w:pPr>
    </w:p>
    <w:p w:rsidR="009D0600" w:rsidRPr="004541D5" w:rsidRDefault="000C0544" w:rsidP="00082181">
      <w:pPr>
        <w:spacing w:after="0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Udfyldelse af ansøgningsskema</w:t>
      </w:r>
    </w:p>
    <w:p w:rsidR="000C0544" w:rsidRDefault="00DE1672" w:rsidP="00082181">
      <w:pPr>
        <w:spacing w:after="0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Det bedes angivet i </w:t>
      </w:r>
      <w:r w:rsidR="000C0544">
        <w:rPr>
          <w:sz w:val="20"/>
          <w:szCs w:val="20"/>
          <w:lang w:val="da-DK"/>
        </w:rPr>
        <w:t>relevant rubrik</w:t>
      </w:r>
      <w:r>
        <w:rPr>
          <w:sz w:val="20"/>
          <w:szCs w:val="20"/>
          <w:lang w:val="da-DK"/>
        </w:rPr>
        <w:t>, hvilke bilag der medsendes ansøgningen</w:t>
      </w:r>
      <w:r w:rsidR="000C0544">
        <w:rPr>
          <w:sz w:val="20"/>
          <w:szCs w:val="20"/>
          <w:lang w:val="da-DK"/>
        </w:rPr>
        <w:t>.</w:t>
      </w:r>
    </w:p>
    <w:p w:rsidR="000C0544" w:rsidRPr="000C0544" w:rsidRDefault="000C0544" w:rsidP="00082181">
      <w:pPr>
        <w:spacing w:after="0"/>
        <w:rPr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71"/>
        <w:gridCol w:w="3083"/>
      </w:tblGrid>
      <w:tr w:rsidR="003E5031" w:rsidRPr="00A835EB" w:rsidTr="005D6A93">
        <w:tc>
          <w:tcPr>
            <w:tcW w:w="9854" w:type="dxa"/>
            <w:gridSpan w:val="2"/>
            <w:shd w:val="clear" w:color="auto" w:fill="9CC2E5" w:themeFill="accent1" w:themeFillTint="99"/>
          </w:tcPr>
          <w:p w:rsidR="003E5031" w:rsidRPr="00A835EB" w:rsidRDefault="003E5031" w:rsidP="00EE0395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  <w:szCs w:val="20"/>
                <w:lang w:val="da-DK"/>
              </w:rPr>
            </w:pPr>
            <w:r w:rsidRPr="005D6A93">
              <w:rPr>
                <w:b/>
                <w:sz w:val="24"/>
                <w:szCs w:val="24"/>
                <w:lang w:val="da-DK"/>
              </w:rPr>
              <w:t>Stamoplysninger</w:t>
            </w:r>
          </w:p>
        </w:tc>
      </w:tr>
      <w:tr w:rsidR="00A835EB" w:rsidRPr="00A835EB" w:rsidTr="005D6A93">
        <w:tc>
          <w:tcPr>
            <w:tcW w:w="9854" w:type="dxa"/>
            <w:gridSpan w:val="2"/>
          </w:tcPr>
          <w:p w:rsidR="00A835EB" w:rsidRPr="005D6A93" w:rsidRDefault="00A835EB" w:rsidP="005D6A93">
            <w:pPr>
              <w:pStyle w:val="Listeafsnit"/>
              <w:numPr>
                <w:ilvl w:val="1"/>
                <w:numId w:val="7"/>
              </w:numPr>
              <w:spacing w:after="0" w:line="240" w:lineRule="auto"/>
              <w:rPr>
                <w:i/>
                <w:sz w:val="20"/>
                <w:szCs w:val="20"/>
                <w:lang w:val="da-DK"/>
              </w:rPr>
            </w:pPr>
            <w:r w:rsidRPr="005D6A93">
              <w:rPr>
                <w:b/>
                <w:sz w:val="20"/>
                <w:szCs w:val="20"/>
                <w:lang w:val="da-DK"/>
              </w:rPr>
              <w:t>Ansøgers navn</w:t>
            </w:r>
            <w:r w:rsidR="003E5031" w:rsidRPr="005D6A93">
              <w:rPr>
                <w:b/>
                <w:sz w:val="20"/>
                <w:szCs w:val="20"/>
                <w:lang w:val="da-DK"/>
              </w:rPr>
              <w:t>:</w:t>
            </w:r>
            <w:r w:rsidRPr="005D6A93">
              <w:rPr>
                <w:b/>
                <w:sz w:val="20"/>
                <w:szCs w:val="20"/>
                <w:lang w:val="da-DK"/>
              </w:rPr>
              <w:t xml:space="preserve"> </w:t>
            </w:r>
          </w:p>
          <w:p w:rsidR="00612816" w:rsidRDefault="00612816" w:rsidP="005D6A93">
            <w:pPr>
              <w:pStyle w:val="Listeafsnit"/>
              <w:spacing w:after="0"/>
              <w:rPr>
                <w:i/>
                <w:sz w:val="20"/>
                <w:szCs w:val="20"/>
                <w:lang w:val="da-DK"/>
              </w:rPr>
            </w:pPr>
          </w:p>
          <w:p w:rsidR="009270C6" w:rsidRPr="00A835EB" w:rsidRDefault="009270C6" w:rsidP="005D6A93">
            <w:pPr>
              <w:pStyle w:val="Listeafsnit"/>
              <w:spacing w:after="0"/>
              <w:rPr>
                <w:i/>
                <w:sz w:val="20"/>
                <w:szCs w:val="20"/>
                <w:lang w:val="da-DK"/>
              </w:rPr>
            </w:pPr>
          </w:p>
        </w:tc>
      </w:tr>
      <w:tr w:rsidR="003E5031" w:rsidRPr="00880B7C" w:rsidTr="005D6A93">
        <w:tc>
          <w:tcPr>
            <w:tcW w:w="9854" w:type="dxa"/>
            <w:gridSpan w:val="2"/>
          </w:tcPr>
          <w:p w:rsidR="003E5031" w:rsidRPr="005D6A93" w:rsidRDefault="003E5031" w:rsidP="005D6A93">
            <w:pPr>
              <w:pStyle w:val="Listeafsnit"/>
              <w:numPr>
                <w:ilvl w:val="1"/>
                <w:numId w:val="7"/>
              </w:numPr>
              <w:spacing w:after="0"/>
              <w:rPr>
                <w:b/>
                <w:sz w:val="20"/>
                <w:szCs w:val="20"/>
                <w:lang w:val="da-DK"/>
              </w:rPr>
            </w:pPr>
            <w:r w:rsidRPr="005D6A93">
              <w:rPr>
                <w:b/>
                <w:sz w:val="20"/>
                <w:szCs w:val="20"/>
                <w:lang w:val="da-DK"/>
              </w:rPr>
              <w:t xml:space="preserve">Kontaktoplysninger på ansøger eller </w:t>
            </w:r>
            <w:r w:rsidR="00082181">
              <w:rPr>
                <w:b/>
                <w:sz w:val="20"/>
                <w:szCs w:val="20"/>
                <w:lang w:val="da-DK"/>
              </w:rPr>
              <w:t xml:space="preserve">anden </w:t>
            </w:r>
            <w:r w:rsidRPr="005D6A93">
              <w:rPr>
                <w:b/>
                <w:sz w:val="20"/>
                <w:szCs w:val="20"/>
                <w:lang w:val="da-DK"/>
              </w:rPr>
              <w:t>kontaktperson:</w:t>
            </w:r>
          </w:p>
          <w:p w:rsidR="003E5031" w:rsidRDefault="003E5031" w:rsidP="005D6A93">
            <w:pPr>
              <w:pStyle w:val="Listeafsnit"/>
              <w:spacing w:after="0" w:line="240" w:lineRule="auto"/>
              <w:ind w:left="360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>Angiv venligst</w:t>
            </w:r>
            <w:r w:rsidRPr="00A835EB">
              <w:rPr>
                <w:i/>
                <w:sz w:val="20"/>
                <w:szCs w:val="20"/>
                <w:lang w:val="da-DK"/>
              </w:rPr>
              <w:t xml:space="preserve"> e-mail, adresse og </w:t>
            </w:r>
            <w:r w:rsidR="00082181">
              <w:rPr>
                <w:i/>
                <w:sz w:val="20"/>
                <w:szCs w:val="20"/>
                <w:lang w:val="da-DK"/>
              </w:rPr>
              <w:t>telefonnummer</w:t>
            </w:r>
          </w:p>
          <w:p w:rsidR="00082181" w:rsidRPr="003E5031" w:rsidRDefault="00082181" w:rsidP="005D6A93">
            <w:pPr>
              <w:pStyle w:val="Listeafsnit"/>
              <w:spacing w:after="0" w:line="240" w:lineRule="auto"/>
              <w:ind w:left="360"/>
              <w:rPr>
                <w:b/>
                <w:sz w:val="20"/>
                <w:szCs w:val="20"/>
                <w:lang w:val="da-DK"/>
              </w:rPr>
            </w:pPr>
          </w:p>
        </w:tc>
      </w:tr>
      <w:tr w:rsidR="00A835EB" w:rsidRPr="00A835EB" w:rsidTr="005D6A93">
        <w:trPr>
          <w:trHeight w:val="288"/>
        </w:trPr>
        <w:tc>
          <w:tcPr>
            <w:tcW w:w="9854" w:type="dxa"/>
            <w:gridSpan w:val="2"/>
          </w:tcPr>
          <w:p w:rsidR="00A835EB" w:rsidRPr="005D6A93" w:rsidRDefault="001D5349" w:rsidP="005D6A93">
            <w:pPr>
              <w:pStyle w:val="Listeafsnit"/>
              <w:numPr>
                <w:ilvl w:val="1"/>
                <w:numId w:val="7"/>
              </w:num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 w:rsidRPr="005D6A93">
              <w:rPr>
                <w:b/>
                <w:sz w:val="20"/>
                <w:szCs w:val="20"/>
                <w:lang w:val="da-DK"/>
              </w:rPr>
              <w:t>Virksomhedens</w:t>
            </w:r>
            <w:r w:rsidR="00082181">
              <w:rPr>
                <w:b/>
                <w:sz w:val="20"/>
                <w:szCs w:val="20"/>
                <w:lang w:val="da-DK"/>
              </w:rPr>
              <w:t xml:space="preserve"> navn:</w:t>
            </w:r>
          </w:p>
          <w:p w:rsidR="00A835EB" w:rsidRDefault="00A835EB" w:rsidP="005D6A93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</w:p>
          <w:p w:rsidR="00612816" w:rsidRPr="00A835EB" w:rsidRDefault="00612816" w:rsidP="005D6A93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</w:p>
        </w:tc>
      </w:tr>
      <w:tr w:rsidR="003E5031" w:rsidRPr="00880B7C" w:rsidTr="005D6A93">
        <w:trPr>
          <w:trHeight w:val="288"/>
        </w:trPr>
        <w:tc>
          <w:tcPr>
            <w:tcW w:w="9854" w:type="dxa"/>
            <w:gridSpan w:val="2"/>
          </w:tcPr>
          <w:p w:rsidR="00692A23" w:rsidRPr="005D6A93" w:rsidRDefault="00692A23" w:rsidP="00692A23">
            <w:pPr>
              <w:pStyle w:val="Listeafsnit"/>
              <w:numPr>
                <w:ilvl w:val="1"/>
                <w:numId w:val="7"/>
              </w:numPr>
              <w:spacing w:after="0" w:line="240" w:lineRule="auto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>Virksomhe</w:t>
            </w:r>
            <w:r w:rsidRPr="005D6A93">
              <w:rPr>
                <w:b/>
                <w:sz w:val="20"/>
                <w:szCs w:val="20"/>
                <w:lang w:val="da-DK"/>
              </w:rPr>
              <w:t>dens adresse:</w:t>
            </w:r>
          </w:p>
          <w:p w:rsidR="00692A23" w:rsidRDefault="00692A23" w:rsidP="00692A23">
            <w:pPr>
              <w:spacing w:after="0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>Virksomheder</w:t>
            </w:r>
            <w:r w:rsidRPr="00A835EB">
              <w:rPr>
                <w:i/>
                <w:sz w:val="20"/>
                <w:szCs w:val="20"/>
                <w:lang w:val="da-DK"/>
              </w:rPr>
              <w:t xml:space="preserve"> med flere </w:t>
            </w:r>
            <w:r>
              <w:rPr>
                <w:i/>
                <w:sz w:val="20"/>
                <w:szCs w:val="20"/>
                <w:lang w:val="da-DK"/>
              </w:rPr>
              <w:t>filialer</w:t>
            </w:r>
            <w:r w:rsidRPr="00A835EB">
              <w:rPr>
                <w:i/>
                <w:sz w:val="20"/>
                <w:szCs w:val="20"/>
                <w:lang w:val="da-DK"/>
              </w:rPr>
              <w:t xml:space="preserve"> skal angive hovedadressen</w:t>
            </w:r>
            <w:r w:rsidR="00D70CDC">
              <w:rPr>
                <w:i/>
                <w:sz w:val="20"/>
                <w:szCs w:val="20"/>
                <w:lang w:val="da-DK"/>
              </w:rPr>
              <w:t>.</w:t>
            </w:r>
            <w:r w:rsidRPr="00A835EB">
              <w:rPr>
                <w:i/>
                <w:sz w:val="20"/>
                <w:szCs w:val="20"/>
                <w:lang w:val="da-DK"/>
              </w:rPr>
              <w:t xml:space="preserve"> </w:t>
            </w:r>
          </w:p>
          <w:p w:rsidR="00692A23" w:rsidRPr="00BB7BC5" w:rsidRDefault="00692A23" w:rsidP="00692A23">
            <w:pPr>
              <w:spacing w:after="0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>Virksomheder</w:t>
            </w:r>
            <w:r w:rsidRPr="00A835EB">
              <w:rPr>
                <w:i/>
                <w:sz w:val="20"/>
                <w:szCs w:val="20"/>
                <w:lang w:val="da-DK"/>
              </w:rPr>
              <w:t xml:space="preserve"> som er en del af en koncern, skal angive koncernens hovedadress</w:t>
            </w:r>
            <w:r w:rsidR="00BB7BC5">
              <w:rPr>
                <w:i/>
                <w:sz w:val="20"/>
                <w:szCs w:val="20"/>
                <w:lang w:val="da-DK"/>
              </w:rPr>
              <w:t>e</w:t>
            </w:r>
            <w:r w:rsidR="007B6615">
              <w:rPr>
                <w:i/>
                <w:sz w:val="20"/>
                <w:szCs w:val="20"/>
                <w:lang w:val="da-DK"/>
              </w:rPr>
              <w:t xml:space="preserve">. </w:t>
            </w:r>
            <w:r w:rsidR="00BB7BC5" w:rsidRPr="00E7150C">
              <w:rPr>
                <w:i/>
                <w:sz w:val="20"/>
                <w:szCs w:val="20"/>
                <w:lang w:val="da-DK"/>
              </w:rPr>
              <w:t>E</w:t>
            </w:r>
            <w:r w:rsidR="007B6615" w:rsidRPr="00E7150C">
              <w:rPr>
                <w:i/>
                <w:sz w:val="20"/>
                <w:szCs w:val="20"/>
                <w:lang w:val="da-DK"/>
              </w:rPr>
              <w:t>n koncern defineres som en privat virksomhed, et selskab, en forening eller en organisation</w:t>
            </w:r>
            <w:r w:rsidR="009004A3">
              <w:rPr>
                <w:i/>
                <w:sz w:val="20"/>
                <w:szCs w:val="20"/>
                <w:lang w:val="da-DK"/>
              </w:rPr>
              <w:t>,</w:t>
            </w:r>
            <w:r w:rsidR="007B6615" w:rsidRPr="00E7150C">
              <w:rPr>
                <w:i/>
                <w:sz w:val="20"/>
                <w:szCs w:val="20"/>
                <w:lang w:val="da-DK"/>
              </w:rPr>
              <w:t xml:space="preserve"> som ejer eller på anden måde har økonomisk og driftsmæssig bestemmende indflydelse over flere</w:t>
            </w:r>
            <w:r w:rsidR="00420426">
              <w:rPr>
                <w:i/>
                <w:sz w:val="20"/>
                <w:szCs w:val="20"/>
                <w:lang w:val="da-DK"/>
              </w:rPr>
              <w:t xml:space="preserve"> foreninger eller virksomheder</w:t>
            </w:r>
            <w:r w:rsidR="007B6615" w:rsidRPr="00E7150C">
              <w:rPr>
                <w:i/>
                <w:sz w:val="20"/>
                <w:szCs w:val="20"/>
                <w:lang w:val="da-DK"/>
              </w:rPr>
              <w:t>.</w:t>
            </w:r>
          </w:p>
          <w:p w:rsidR="003E5031" w:rsidRPr="003E5031" w:rsidRDefault="003E5031" w:rsidP="00692A23">
            <w:pPr>
              <w:spacing w:after="0"/>
              <w:rPr>
                <w:b/>
                <w:sz w:val="20"/>
                <w:szCs w:val="20"/>
                <w:lang w:val="da-DK"/>
              </w:rPr>
            </w:pPr>
          </w:p>
        </w:tc>
      </w:tr>
      <w:tr w:rsidR="00692A23" w:rsidRPr="00880B7C" w:rsidTr="005D6A93">
        <w:trPr>
          <w:trHeight w:val="288"/>
        </w:trPr>
        <w:tc>
          <w:tcPr>
            <w:tcW w:w="9854" w:type="dxa"/>
            <w:gridSpan w:val="2"/>
          </w:tcPr>
          <w:p w:rsidR="00C9161C" w:rsidRDefault="00C9161C" w:rsidP="00C9161C">
            <w:pPr>
              <w:pStyle w:val="Listeafsnit"/>
              <w:numPr>
                <w:ilvl w:val="1"/>
                <w:numId w:val="7"/>
              </w:numPr>
              <w:spacing w:after="0" w:line="240" w:lineRule="auto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>Virksomhedens organisering</w:t>
            </w:r>
          </w:p>
          <w:p w:rsidR="00DE1672" w:rsidRDefault="00DE1672" w:rsidP="00DE1672">
            <w:pPr>
              <w:spacing w:after="0" w:line="240" w:lineRule="auto"/>
              <w:rPr>
                <w:i/>
                <w:sz w:val="20"/>
                <w:szCs w:val="20"/>
                <w:lang w:val="da-DK"/>
              </w:rPr>
            </w:pPr>
            <w:r w:rsidRPr="00C9161C">
              <w:rPr>
                <w:i/>
                <w:sz w:val="20"/>
                <w:szCs w:val="20"/>
                <w:lang w:val="da-DK"/>
              </w:rPr>
              <w:t xml:space="preserve">Beskriv </w:t>
            </w:r>
            <w:r>
              <w:rPr>
                <w:i/>
                <w:sz w:val="20"/>
                <w:szCs w:val="20"/>
                <w:lang w:val="da-DK"/>
              </w:rPr>
              <w:t>venligst virksomhedens organisering herunder filialer og/eller afdelinger:</w:t>
            </w:r>
          </w:p>
          <w:p w:rsidR="00DE1672" w:rsidRDefault="00DE1672" w:rsidP="00C9161C">
            <w:pPr>
              <w:spacing w:after="0" w:line="240" w:lineRule="auto"/>
              <w:rPr>
                <w:i/>
                <w:sz w:val="20"/>
                <w:szCs w:val="20"/>
                <w:lang w:val="da-DK"/>
              </w:rPr>
            </w:pPr>
          </w:p>
          <w:p w:rsidR="00C9161C" w:rsidRPr="00C9161C" w:rsidRDefault="00C9161C" w:rsidP="00C9161C">
            <w:pPr>
              <w:spacing w:after="0" w:line="240" w:lineRule="auto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lastRenderedPageBreak/>
              <w:t xml:space="preserve"> </w:t>
            </w:r>
          </w:p>
        </w:tc>
      </w:tr>
      <w:tr w:rsidR="003E5031" w:rsidRPr="00880B7C" w:rsidTr="005D6A93">
        <w:trPr>
          <w:trHeight w:val="288"/>
        </w:trPr>
        <w:tc>
          <w:tcPr>
            <w:tcW w:w="9854" w:type="dxa"/>
            <w:gridSpan w:val="2"/>
          </w:tcPr>
          <w:p w:rsidR="00692A23" w:rsidRPr="005D6A93" w:rsidRDefault="00692A23" w:rsidP="00692A23">
            <w:pPr>
              <w:pStyle w:val="Listeafsnit"/>
              <w:numPr>
                <w:ilvl w:val="1"/>
                <w:numId w:val="7"/>
              </w:numPr>
              <w:spacing w:after="0" w:line="240" w:lineRule="auto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lastRenderedPageBreak/>
              <w:t>Virksomhe</w:t>
            </w:r>
            <w:r w:rsidRPr="005D6A93">
              <w:rPr>
                <w:b/>
                <w:sz w:val="20"/>
                <w:szCs w:val="20"/>
                <w:lang w:val="da-DK"/>
              </w:rPr>
              <w:t xml:space="preserve">dens ledelse: </w:t>
            </w:r>
          </w:p>
          <w:p w:rsidR="00DE1672" w:rsidRDefault="00692A23" w:rsidP="00692A23">
            <w:pPr>
              <w:spacing w:after="0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 xml:space="preserve">Angiv navn og funktion for hele ledelsen i foreningen/virksomheden herunder de personer, som har et særligt ledelsesansvar </w:t>
            </w:r>
            <w:proofErr w:type="spellStart"/>
            <w:r>
              <w:rPr>
                <w:i/>
                <w:sz w:val="20"/>
                <w:szCs w:val="20"/>
                <w:lang w:val="da-DK"/>
              </w:rPr>
              <w:t>ifm</w:t>
            </w:r>
            <w:proofErr w:type="spellEnd"/>
            <w:r>
              <w:rPr>
                <w:i/>
                <w:sz w:val="20"/>
                <w:szCs w:val="20"/>
                <w:lang w:val="da-DK"/>
              </w:rPr>
              <w:t>. foreningen eller virksomhedens varetagelse af BPA-arbejdsgiverfunktionen</w:t>
            </w:r>
            <w:r w:rsidR="00DE1672">
              <w:rPr>
                <w:i/>
                <w:sz w:val="20"/>
                <w:szCs w:val="20"/>
                <w:lang w:val="da-DK"/>
              </w:rPr>
              <w:t>:</w:t>
            </w:r>
          </w:p>
          <w:p w:rsidR="00DE1672" w:rsidRPr="005D6A93" w:rsidRDefault="00DE1672" w:rsidP="00692A23">
            <w:pPr>
              <w:spacing w:after="0"/>
              <w:rPr>
                <w:i/>
                <w:sz w:val="20"/>
                <w:szCs w:val="20"/>
                <w:lang w:val="da-DK"/>
              </w:rPr>
            </w:pPr>
          </w:p>
          <w:p w:rsidR="003E5031" w:rsidRPr="00692A23" w:rsidRDefault="003E5031" w:rsidP="00692A23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</w:p>
        </w:tc>
      </w:tr>
      <w:tr w:rsidR="00082181" w:rsidRPr="005D6A93" w:rsidTr="00C1712D">
        <w:trPr>
          <w:trHeight w:val="251"/>
        </w:trPr>
        <w:tc>
          <w:tcPr>
            <w:tcW w:w="6771" w:type="dxa"/>
          </w:tcPr>
          <w:p w:rsidR="005D6A93" w:rsidRPr="005D6A93" w:rsidRDefault="005D6A93" w:rsidP="00C9161C">
            <w:pPr>
              <w:pStyle w:val="Listeafsnit"/>
              <w:numPr>
                <w:ilvl w:val="1"/>
                <w:numId w:val="7"/>
              </w:num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 w:rsidRPr="005D6A93">
              <w:rPr>
                <w:b/>
                <w:sz w:val="20"/>
                <w:szCs w:val="20"/>
                <w:lang w:val="da-DK"/>
              </w:rPr>
              <w:t xml:space="preserve">Virksomhedens </w:t>
            </w:r>
            <w:r w:rsidR="00C9161C">
              <w:rPr>
                <w:b/>
                <w:sz w:val="20"/>
                <w:szCs w:val="20"/>
                <w:lang w:val="da-DK"/>
              </w:rPr>
              <w:t>juridiske grundlag:</w:t>
            </w:r>
          </w:p>
        </w:tc>
        <w:tc>
          <w:tcPr>
            <w:tcW w:w="3083" w:type="dxa"/>
          </w:tcPr>
          <w:p w:rsidR="005D6A93" w:rsidRPr="003E5031" w:rsidRDefault="005D6A93" w:rsidP="005D6A93">
            <w:pPr>
              <w:pStyle w:val="Listeafsnit"/>
              <w:tabs>
                <w:tab w:val="left" w:pos="3957"/>
              </w:tabs>
              <w:spacing w:after="0"/>
              <w:ind w:left="36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>Sæt kryds</w:t>
            </w:r>
          </w:p>
        </w:tc>
      </w:tr>
      <w:tr w:rsidR="00082181" w:rsidRPr="005D6A93" w:rsidTr="00C1712D">
        <w:trPr>
          <w:trHeight w:val="247"/>
        </w:trPr>
        <w:tc>
          <w:tcPr>
            <w:tcW w:w="6771" w:type="dxa"/>
          </w:tcPr>
          <w:p w:rsidR="005D6A93" w:rsidRPr="005D6A93" w:rsidRDefault="005D6A93" w:rsidP="005D6A93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 w:rsidRPr="005D6A93">
              <w:rPr>
                <w:sz w:val="20"/>
                <w:szCs w:val="20"/>
                <w:lang w:val="da-DK"/>
              </w:rPr>
              <w:t>Enkeltmandsfirma</w:t>
            </w:r>
            <w:r w:rsidR="00CE33D5">
              <w:rPr>
                <w:sz w:val="20"/>
                <w:szCs w:val="20"/>
                <w:lang w:val="da-DK"/>
              </w:rPr>
              <w:t xml:space="preserve"> / IS</w:t>
            </w:r>
          </w:p>
        </w:tc>
        <w:tc>
          <w:tcPr>
            <w:tcW w:w="3083" w:type="dxa"/>
          </w:tcPr>
          <w:p w:rsidR="005D6A93" w:rsidRPr="005D6A93" w:rsidRDefault="005D6A93" w:rsidP="005D6A93">
            <w:pPr>
              <w:pStyle w:val="Listeafsnit"/>
              <w:tabs>
                <w:tab w:val="left" w:pos="3957"/>
              </w:tabs>
              <w:spacing w:after="0"/>
              <w:ind w:left="360"/>
              <w:rPr>
                <w:sz w:val="20"/>
                <w:szCs w:val="20"/>
                <w:lang w:val="da-DK"/>
              </w:rPr>
            </w:pPr>
          </w:p>
        </w:tc>
      </w:tr>
      <w:tr w:rsidR="00082181" w:rsidRPr="005D6A93" w:rsidTr="00C1712D">
        <w:trPr>
          <w:trHeight w:val="247"/>
        </w:trPr>
        <w:tc>
          <w:tcPr>
            <w:tcW w:w="6771" w:type="dxa"/>
          </w:tcPr>
          <w:p w:rsidR="005D6A93" w:rsidRPr="005D6A93" w:rsidRDefault="005D6A93" w:rsidP="005D6A93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 w:rsidRPr="005D6A93">
              <w:rPr>
                <w:sz w:val="20"/>
                <w:szCs w:val="20"/>
                <w:lang w:val="da-DK"/>
              </w:rPr>
              <w:t>APS</w:t>
            </w:r>
            <w:r w:rsidR="00CE33D5">
              <w:rPr>
                <w:sz w:val="20"/>
                <w:szCs w:val="20"/>
                <w:lang w:val="da-DK"/>
              </w:rPr>
              <w:t xml:space="preserve"> / IVS / AS</w:t>
            </w:r>
          </w:p>
        </w:tc>
        <w:tc>
          <w:tcPr>
            <w:tcW w:w="3083" w:type="dxa"/>
          </w:tcPr>
          <w:p w:rsidR="005D6A93" w:rsidRPr="005D6A93" w:rsidRDefault="005D6A93" w:rsidP="005D6A93">
            <w:pPr>
              <w:pStyle w:val="Listeafsnit"/>
              <w:tabs>
                <w:tab w:val="left" w:pos="3957"/>
              </w:tabs>
              <w:spacing w:after="0"/>
              <w:ind w:left="360"/>
              <w:rPr>
                <w:sz w:val="20"/>
                <w:szCs w:val="20"/>
                <w:lang w:val="da-DK"/>
              </w:rPr>
            </w:pPr>
          </w:p>
        </w:tc>
      </w:tr>
      <w:tr w:rsidR="00082181" w:rsidRPr="005D6A93" w:rsidTr="00C1712D">
        <w:trPr>
          <w:trHeight w:val="247"/>
        </w:trPr>
        <w:tc>
          <w:tcPr>
            <w:tcW w:w="6771" w:type="dxa"/>
          </w:tcPr>
          <w:p w:rsidR="005D6A93" w:rsidRPr="005D6A93" w:rsidRDefault="005D6A93" w:rsidP="005D6A93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 w:rsidRPr="005D6A93">
              <w:rPr>
                <w:sz w:val="20"/>
                <w:szCs w:val="20"/>
                <w:lang w:val="da-DK"/>
              </w:rPr>
              <w:t>Forening</w:t>
            </w:r>
          </w:p>
        </w:tc>
        <w:tc>
          <w:tcPr>
            <w:tcW w:w="3083" w:type="dxa"/>
          </w:tcPr>
          <w:p w:rsidR="005D6A93" w:rsidRPr="005D6A93" w:rsidRDefault="005D6A93" w:rsidP="005D6A93">
            <w:pPr>
              <w:pStyle w:val="Listeafsnit"/>
              <w:tabs>
                <w:tab w:val="left" w:pos="3957"/>
              </w:tabs>
              <w:spacing w:after="0"/>
              <w:ind w:left="360"/>
              <w:rPr>
                <w:sz w:val="20"/>
                <w:szCs w:val="20"/>
                <w:lang w:val="da-DK"/>
              </w:rPr>
            </w:pPr>
          </w:p>
        </w:tc>
      </w:tr>
      <w:tr w:rsidR="00082181" w:rsidRPr="005D6A93" w:rsidTr="00C1712D">
        <w:trPr>
          <w:trHeight w:val="247"/>
        </w:trPr>
        <w:tc>
          <w:tcPr>
            <w:tcW w:w="6771" w:type="dxa"/>
          </w:tcPr>
          <w:p w:rsidR="005D6A93" w:rsidRPr="005D6A93" w:rsidRDefault="005D6A93" w:rsidP="005D6A93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 w:rsidRPr="005D6A93">
              <w:rPr>
                <w:sz w:val="20"/>
                <w:szCs w:val="20"/>
                <w:lang w:val="da-DK"/>
              </w:rPr>
              <w:t>Fond</w:t>
            </w:r>
          </w:p>
        </w:tc>
        <w:tc>
          <w:tcPr>
            <w:tcW w:w="3083" w:type="dxa"/>
          </w:tcPr>
          <w:p w:rsidR="005D6A93" w:rsidRPr="005D6A93" w:rsidRDefault="005D6A93" w:rsidP="005D6A93">
            <w:pPr>
              <w:pStyle w:val="Listeafsnit"/>
              <w:tabs>
                <w:tab w:val="left" w:pos="3957"/>
              </w:tabs>
              <w:spacing w:after="0"/>
              <w:ind w:left="360"/>
              <w:rPr>
                <w:sz w:val="20"/>
                <w:szCs w:val="20"/>
                <w:lang w:val="da-DK"/>
              </w:rPr>
            </w:pPr>
          </w:p>
        </w:tc>
      </w:tr>
      <w:tr w:rsidR="00082181" w:rsidRPr="005D6A93" w:rsidTr="00C1712D">
        <w:trPr>
          <w:trHeight w:val="247"/>
        </w:trPr>
        <w:tc>
          <w:tcPr>
            <w:tcW w:w="6771" w:type="dxa"/>
          </w:tcPr>
          <w:p w:rsidR="005D6A93" w:rsidRPr="005D6A93" w:rsidRDefault="005D6A93" w:rsidP="005D6A93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 w:rsidRPr="005D6A93">
              <w:rPr>
                <w:sz w:val="20"/>
                <w:szCs w:val="20"/>
                <w:lang w:val="da-DK"/>
              </w:rPr>
              <w:t>Koncern</w:t>
            </w:r>
          </w:p>
        </w:tc>
        <w:tc>
          <w:tcPr>
            <w:tcW w:w="3083" w:type="dxa"/>
          </w:tcPr>
          <w:p w:rsidR="005D6A93" w:rsidRPr="005D6A93" w:rsidRDefault="005D6A93" w:rsidP="005D6A93">
            <w:pPr>
              <w:pStyle w:val="Listeafsnit"/>
              <w:tabs>
                <w:tab w:val="left" w:pos="3957"/>
              </w:tabs>
              <w:spacing w:after="0"/>
              <w:ind w:left="360"/>
              <w:rPr>
                <w:sz w:val="20"/>
                <w:szCs w:val="20"/>
                <w:lang w:val="da-DK"/>
              </w:rPr>
            </w:pPr>
          </w:p>
        </w:tc>
      </w:tr>
      <w:tr w:rsidR="00CE33D5" w:rsidRPr="005D6A93" w:rsidTr="00C1712D">
        <w:trPr>
          <w:trHeight w:val="247"/>
        </w:trPr>
        <w:tc>
          <w:tcPr>
            <w:tcW w:w="6771" w:type="dxa"/>
          </w:tcPr>
          <w:p w:rsidR="00CE33D5" w:rsidRPr="005D6A93" w:rsidRDefault="00CE33D5" w:rsidP="005D6A93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Selvejende</w:t>
            </w:r>
          </w:p>
        </w:tc>
        <w:tc>
          <w:tcPr>
            <w:tcW w:w="3083" w:type="dxa"/>
          </w:tcPr>
          <w:p w:rsidR="00CE33D5" w:rsidRPr="005D6A93" w:rsidRDefault="00CE33D5" w:rsidP="005D6A93">
            <w:pPr>
              <w:pStyle w:val="Listeafsnit"/>
              <w:tabs>
                <w:tab w:val="left" w:pos="3957"/>
              </w:tabs>
              <w:spacing w:after="0"/>
              <w:ind w:left="360"/>
              <w:rPr>
                <w:sz w:val="20"/>
                <w:szCs w:val="20"/>
                <w:lang w:val="da-DK"/>
              </w:rPr>
            </w:pPr>
          </w:p>
        </w:tc>
      </w:tr>
      <w:tr w:rsidR="005D6A93" w:rsidRPr="005D6A93" w:rsidTr="001F53B5">
        <w:trPr>
          <w:trHeight w:val="247"/>
        </w:trPr>
        <w:tc>
          <w:tcPr>
            <w:tcW w:w="9854" w:type="dxa"/>
            <w:gridSpan w:val="2"/>
          </w:tcPr>
          <w:p w:rsidR="00297120" w:rsidRDefault="005D6A93" w:rsidP="005D6A93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 w:rsidRPr="005D6A93">
              <w:rPr>
                <w:sz w:val="20"/>
                <w:szCs w:val="20"/>
                <w:lang w:val="da-DK"/>
              </w:rPr>
              <w:t>An</w:t>
            </w:r>
            <w:r w:rsidR="00C1712D">
              <w:rPr>
                <w:sz w:val="20"/>
                <w:szCs w:val="20"/>
                <w:lang w:val="da-DK"/>
              </w:rPr>
              <w:t xml:space="preserve">den organisering: </w:t>
            </w:r>
          </w:p>
          <w:p w:rsidR="005D6A93" w:rsidRDefault="005D6A93" w:rsidP="00297120">
            <w:p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  <w:r w:rsidRPr="005D6A93">
              <w:rPr>
                <w:i/>
                <w:sz w:val="20"/>
                <w:szCs w:val="20"/>
                <w:lang w:val="da-DK"/>
              </w:rPr>
              <w:t>Beskriv</w:t>
            </w:r>
          </w:p>
          <w:p w:rsidR="00C1712D" w:rsidRPr="005D6A93" w:rsidRDefault="00C1712D" w:rsidP="00C1712D">
            <w:p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</w:p>
        </w:tc>
      </w:tr>
      <w:tr w:rsidR="00C1712D" w:rsidRPr="005D6A93" w:rsidTr="00C1712D">
        <w:trPr>
          <w:trHeight w:val="240"/>
        </w:trPr>
        <w:tc>
          <w:tcPr>
            <w:tcW w:w="6771" w:type="dxa"/>
          </w:tcPr>
          <w:p w:rsidR="00C1712D" w:rsidRPr="00C1712D" w:rsidRDefault="00C1712D" w:rsidP="00C1712D">
            <w:pPr>
              <w:pStyle w:val="Listeafsnit"/>
              <w:numPr>
                <w:ilvl w:val="1"/>
                <w:numId w:val="7"/>
              </w:num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 w:rsidRPr="00C1712D">
              <w:rPr>
                <w:b/>
                <w:sz w:val="20"/>
                <w:szCs w:val="20"/>
                <w:lang w:val="da-DK"/>
              </w:rPr>
              <w:t>Virksomhedens CVR-nummer:</w:t>
            </w:r>
          </w:p>
        </w:tc>
        <w:tc>
          <w:tcPr>
            <w:tcW w:w="3083" w:type="dxa"/>
          </w:tcPr>
          <w:p w:rsidR="00C1712D" w:rsidRPr="00C1712D" w:rsidRDefault="00C1712D" w:rsidP="00C1712D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</w:p>
        </w:tc>
      </w:tr>
      <w:tr w:rsidR="00C1712D" w:rsidRPr="00420426" w:rsidTr="001F53B5">
        <w:trPr>
          <w:trHeight w:val="247"/>
        </w:trPr>
        <w:tc>
          <w:tcPr>
            <w:tcW w:w="9854" w:type="dxa"/>
            <w:gridSpan w:val="2"/>
          </w:tcPr>
          <w:p w:rsidR="00C1712D" w:rsidRPr="00DE1672" w:rsidRDefault="00DE1672" w:rsidP="00DE1672">
            <w:pPr>
              <w:spacing w:after="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 xml:space="preserve">1.10. </w:t>
            </w:r>
            <w:r w:rsidR="00B93DD6">
              <w:rPr>
                <w:b/>
                <w:sz w:val="20"/>
                <w:szCs w:val="20"/>
                <w:lang w:val="da-DK"/>
              </w:rPr>
              <w:t>F</w:t>
            </w:r>
            <w:r w:rsidR="00C1712D" w:rsidRPr="00DE1672">
              <w:rPr>
                <w:b/>
                <w:sz w:val="20"/>
                <w:szCs w:val="20"/>
                <w:lang w:val="da-DK"/>
              </w:rPr>
              <w:t xml:space="preserve">onde </w:t>
            </w:r>
          </w:p>
          <w:p w:rsidR="00C1712D" w:rsidRDefault="00C1712D" w:rsidP="00C1712D">
            <w:pPr>
              <w:spacing w:after="0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 xml:space="preserve">Socialtilsynet er fondsmyndighed for fonde, som er undtaget lov om fonde og visse foreninger og lov om erhvervsdrivende fonde, hvis foreningen eller virksomheden er lovligt etableret som fond. </w:t>
            </w:r>
            <w:r w:rsidRPr="00C1712D">
              <w:rPr>
                <w:i/>
                <w:sz w:val="20"/>
                <w:szCs w:val="20"/>
                <w:lang w:val="da-DK"/>
              </w:rPr>
              <w:t>I henhold til lov om socialtilsyn § 18f, skal socialtilsynet som fondsmyndighed sikre at fonden er lovligt oprettet, samt bl.a. godkende fondens vedtægter hvis de lever op til kravene i § 18</w:t>
            </w:r>
            <w:r w:rsidR="009270C6">
              <w:rPr>
                <w:i/>
                <w:sz w:val="20"/>
                <w:szCs w:val="20"/>
                <w:lang w:val="da-DK"/>
              </w:rPr>
              <w:t xml:space="preserve"> </w:t>
            </w:r>
            <w:r w:rsidRPr="00C1712D">
              <w:rPr>
                <w:i/>
                <w:sz w:val="20"/>
                <w:szCs w:val="20"/>
                <w:lang w:val="da-DK"/>
              </w:rPr>
              <w:t>f, stk.</w:t>
            </w:r>
            <w:r w:rsidR="009270C6">
              <w:rPr>
                <w:i/>
                <w:sz w:val="20"/>
                <w:szCs w:val="20"/>
                <w:lang w:val="da-DK"/>
              </w:rPr>
              <w:t xml:space="preserve"> </w:t>
            </w:r>
            <w:r w:rsidRPr="00C1712D">
              <w:rPr>
                <w:i/>
                <w:sz w:val="20"/>
                <w:szCs w:val="20"/>
                <w:lang w:val="da-DK"/>
              </w:rPr>
              <w:t xml:space="preserve">3. </w:t>
            </w:r>
          </w:p>
          <w:p w:rsidR="00C1712D" w:rsidRDefault="00C1712D" w:rsidP="00C1712D">
            <w:pPr>
              <w:spacing w:after="0"/>
              <w:rPr>
                <w:i/>
                <w:sz w:val="20"/>
                <w:szCs w:val="20"/>
                <w:lang w:val="da-DK"/>
              </w:rPr>
            </w:pPr>
          </w:p>
          <w:p w:rsidR="00C1712D" w:rsidRDefault="00C1712D" w:rsidP="00C1712D">
            <w:pPr>
              <w:spacing w:after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Følgende bilag bedes vedlagt ansøgningsskemaet:</w:t>
            </w:r>
          </w:p>
          <w:p w:rsidR="00C1712D" w:rsidRPr="00304B0D" w:rsidRDefault="00C1712D" w:rsidP="00C1712D">
            <w:pPr>
              <w:pStyle w:val="Listeafsnit"/>
              <w:numPr>
                <w:ilvl w:val="0"/>
                <w:numId w:val="6"/>
              </w:numPr>
              <w:spacing w:after="0"/>
              <w:rPr>
                <w:i/>
                <w:sz w:val="20"/>
                <w:szCs w:val="20"/>
                <w:lang w:val="da-DK"/>
              </w:rPr>
            </w:pPr>
            <w:r w:rsidRPr="00304B0D">
              <w:rPr>
                <w:i/>
                <w:sz w:val="20"/>
                <w:szCs w:val="20"/>
                <w:lang w:val="da-DK"/>
              </w:rPr>
              <w:t xml:space="preserve">Vedtægter for </w:t>
            </w:r>
            <w:r w:rsidR="00420426">
              <w:rPr>
                <w:i/>
                <w:sz w:val="20"/>
                <w:szCs w:val="20"/>
                <w:lang w:val="da-DK"/>
              </w:rPr>
              <w:t>fond</w:t>
            </w:r>
            <w:r w:rsidR="009004A3">
              <w:rPr>
                <w:i/>
                <w:sz w:val="20"/>
                <w:szCs w:val="20"/>
                <w:lang w:val="da-DK"/>
              </w:rPr>
              <w:t>en</w:t>
            </w:r>
          </w:p>
          <w:p w:rsidR="003142A1" w:rsidRPr="00C1712D" w:rsidRDefault="00C1712D" w:rsidP="00F44931">
            <w:pPr>
              <w:pStyle w:val="Listeafsnit"/>
              <w:numPr>
                <w:ilvl w:val="0"/>
                <w:numId w:val="6"/>
              </w:numPr>
              <w:spacing w:after="0"/>
              <w:rPr>
                <w:i/>
                <w:sz w:val="20"/>
                <w:szCs w:val="20"/>
                <w:lang w:val="da-DK"/>
              </w:rPr>
            </w:pPr>
            <w:r w:rsidRPr="00304B0D">
              <w:rPr>
                <w:i/>
                <w:sz w:val="20"/>
                <w:szCs w:val="20"/>
                <w:lang w:val="da-DK"/>
              </w:rPr>
              <w:t xml:space="preserve">Stiftelsesdokument for </w:t>
            </w:r>
            <w:r w:rsidR="00420426">
              <w:rPr>
                <w:i/>
                <w:sz w:val="20"/>
                <w:szCs w:val="20"/>
                <w:lang w:val="da-DK"/>
              </w:rPr>
              <w:t>fond</w:t>
            </w:r>
            <w:r w:rsidR="009004A3">
              <w:rPr>
                <w:i/>
                <w:sz w:val="20"/>
                <w:szCs w:val="20"/>
                <w:lang w:val="da-DK"/>
              </w:rPr>
              <w:t>en</w:t>
            </w:r>
          </w:p>
        </w:tc>
      </w:tr>
    </w:tbl>
    <w:p w:rsidR="00C34ABF" w:rsidRPr="00E7150C" w:rsidRDefault="00C34ABF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71"/>
        <w:gridCol w:w="3083"/>
      </w:tblGrid>
      <w:tr w:rsidR="00C34ABF" w:rsidRPr="00880B7C" w:rsidTr="00C34ABF">
        <w:trPr>
          <w:trHeight w:val="247"/>
        </w:trPr>
        <w:tc>
          <w:tcPr>
            <w:tcW w:w="9854" w:type="dxa"/>
            <w:gridSpan w:val="2"/>
            <w:shd w:val="clear" w:color="auto" w:fill="9CC2E5" w:themeFill="accent1" w:themeFillTint="99"/>
          </w:tcPr>
          <w:p w:rsidR="00C34ABF" w:rsidRPr="00241E78" w:rsidRDefault="00241E78" w:rsidP="00241E78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 w:rsidRPr="00241E78">
              <w:rPr>
                <w:b/>
                <w:sz w:val="24"/>
                <w:szCs w:val="24"/>
                <w:lang w:val="da-DK"/>
              </w:rPr>
              <w:t>2.</w:t>
            </w:r>
            <w:r>
              <w:rPr>
                <w:b/>
                <w:sz w:val="24"/>
                <w:szCs w:val="24"/>
                <w:lang w:val="da-DK"/>
              </w:rPr>
              <w:t xml:space="preserve"> </w:t>
            </w:r>
            <w:r w:rsidR="00C34ABF" w:rsidRPr="00241E78">
              <w:rPr>
                <w:b/>
                <w:sz w:val="24"/>
                <w:szCs w:val="24"/>
                <w:lang w:val="da-DK"/>
              </w:rPr>
              <w:t>Foreningen eller virksomhedens portefølje i forbindelse med varetagelsen af funktionen som BPA-arbejdsgiver</w:t>
            </w:r>
          </w:p>
        </w:tc>
      </w:tr>
      <w:tr w:rsidR="00C9161C" w:rsidRPr="00880B7C" w:rsidTr="001F53B5">
        <w:trPr>
          <w:trHeight w:val="247"/>
        </w:trPr>
        <w:tc>
          <w:tcPr>
            <w:tcW w:w="9854" w:type="dxa"/>
            <w:gridSpan w:val="2"/>
          </w:tcPr>
          <w:p w:rsidR="00C9161C" w:rsidRDefault="00C9161C" w:rsidP="00255560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>2.1. Medarbejdere</w:t>
            </w:r>
          </w:p>
          <w:p w:rsidR="00C9161C" w:rsidRPr="00C9161C" w:rsidRDefault="00DE1672" w:rsidP="00B93DD6">
            <w:p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  <w:r w:rsidRPr="00C9161C">
              <w:rPr>
                <w:i/>
                <w:sz w:val="20"/>
                <w:szCs w:val="20"/>
                <w:lang w:val="da-DK"/>
              </w:rPr>
              <w:t xml:space="preserve">Angiv venligst </w:t>
            </w:r>
            <w:r w:rsidR="009178F2">
              <w:rPr>
                <w:i/>
                <w:sz w:val="20"/>
                <w:szCs w:val="20"/>
                <w:lang w:val="da-DK"/>
              </w:rPr>
              <w:t xml:space="preserve">herunder </w:t>
            </w:r>
            <w:r>
              <w:rPr>
                <w:i/>
                <w:sz w:val="20"/>
                <w:szCs w:val="20"/>
                <w:lang w:val="da-DK"/>
              </w:rPr>
              <w:t>antal</w:t>
            </w:r>
            <w:r w:rsidR="00E7150C">
              <w:rPr>
                <w:i/>
                <w:sz w:val="20"/>
                <w:szCs w:val="20"/>
                <w:lang w:val="da-DK"/>
              </w:rPr>
              <w:t xml:space="preserve"> </w:t>
            </w:r>
            <w:r w:rsidR="00B93DD6">
              <w:rPr>
                <w:i/>
                <w:sz w:val="20"/>
                <w:szCs w:val="20"/>
                <w:lang w:val="da-DK"/>
              </w:rPr>
              <w:t>ansatte</w:t>
            </w:r>
            <w:r>
              <w:rPr>
                <w:i/>
                <w:sz w:val="20"/>
                <w:szCs w:val="20"/>
                <w:lang w:val="da-DK"/>
              </w:rPr>
              <w:t xml:space="preserve">, som varetager opgaver indenfor foreningen eller virksomhedens varetagelse af BPA-arbejdsgiverfunktionen.  </w:t>
            </w:r>
          </w:p>
        </w:tc>
      </w:tr>
      <w:tr w:rsidR="00DE1672" w:rsidRPr="001A0132" w:rsidTr="00D63CCA">
        <w:trPr>
          <w:trHeight w:val="245"/>
        </w:trPr>
        <w:tc>
          <w:tcPr>
            <w:tcW w:w="6771" w:type="dxa"/>
          </w:tcPr>
          <w:p w:rsidR="00DE1672" w:rsidRPr="00D63CCA" w:rsidRDefault="00DE1672" w:rsidP="00C9161C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 w:rsidRPr="00D63CCA">
              <w:rPr>
                <w:b/>
                <w:sz w:val="20"/>
                <w:szCs w:val="20"/>
                <w:lang w:val="da-DK"/>
              </w:rPr>
              <w:t>Medarbejdergrupper</w:t>
            </w:r>
          </w:p>
        </w:tc>
        <w:tc>
          <w:tcPr>
            <w:tcW w:w="3083" w:type="dxa"/>
          </w:tcPr>
          <w:p w:rsidR="00DE1672" w:rsidRDefault="00DE1672" w:rsidP="003D6EAD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 xml:space="preserve">Antal </w:t>
            </w:r>
            <w:r w:rsidR="003D6EAD">
              <w:rPr>
                <w:b/>
                <w:sz w:val="20"/>
                <w:szCs w:val="20"/>
                <w:lang w:val="da-DK"/>
              </w:rPr>
              <w:t>personer</w:t>
            </w:r>
          </w:p>
        </w:tc>
      </w:tr>
      <w:tr w:rsidR="00DE1672" w:rsidRPr="001A0132" w:rsidTr="00D63CCA">
        <w:trPr>
          <w:trHeight w:val="241"/>
        </w:trPr>
        <w:tc>
          <w:tcPr>
            <w:tcW w:w="6771" w:type="dxa"/>
          </w:tcPr>
          <w:p w:rsidR="00DE1672" w:rsidRPr="00D63CCA" w:rsidRDefault="00DE1672" w:rsidP="00C9161C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 w:rsidRPr="00D63CCA">
              <w:rPr>
                <w:sz w:val="20"/>
                <w:szCs w:val="20"/>
                <w:lang w:val="da-DK"/>
              </w:rPr>
              <w:t>Ledelse</w:t>
            </w:r>
          </w:p>
        </w:tc>
        <w:tc>
          <w:tcPr>
            <w:tcW w:w="3083" w:type="dxa"/>
          </w:tcPr>
          <w:p w:rsidR="00DE1672" w:rsidRDefault="00DE1672" w:rsidP="00C9161C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</w:p>
        </w:tc>
      </w:tr>
      <w:tr w:rsidR="00DE1672" w:rsidRPr="00880B7C" w:rsidTr="00D63CCA">
        <w:trPr>
          <w:trHeight w:val="241"/>
        </w:trPr>
        <w:tc>
          <w:tcPr>
            <w:tcW w:w="6771" w:type="dxa"/>
          </w:tcPr>
          <w:p w:rsidR="00DE1672" w:rsidRPr="00D63CCA" w:rsidRDefault="00A73EC1" w:rsidP="00A73EC1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Hjælpere og borgerstyret personlig assistance</w:t>
            </w:r>
          </w:p>
        </w:tc>
        <w:tc>
          <w:tcPr>
            <w:tcW w:w="3083" w:type="dxa"/>
          </w:tcPr>
          <w:p w:rsidR="00DE1672" w:rsidRDefault="00DE1672" w:rsidP="00C9161C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</w:p>
        </w:tc>
      </w:tr>
      <w:tr w:rsidR="00DE1672" w:rsidRPr="001A0132" w:rsidTr="00D63CCA">
        <w:trPr>
          <w:trHeight w:val="241"/>
        </w:trPr>
        <w:tc>
          <w:tcPr>
            <w:tcW w:w="6771" w:type="dxa"/>
          </w:tcPr>
          <w:p w:rsidR="00DE1672" w:rsidRPr="00D63CCA" w:rsidRDefault="00DE1672" w:rsidP="00C9161C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 w:rsidRPr="00D63CCA">
              <w:rPr>
                <w:sz w:val="20"/>
                <w:szCs w:val="20"/>
                <w:lang w:val="da-DK"/>
              </w:rPr>
              <w:t>Administrativt og teknisk personale</w:t>
            </w:r>
          </w:p>
        </w:tc>
        <w:tc>
          <w:tcPr>
            <w:tcW w:w="3083" w:type="dxa"/>
          </w:tcPr>
          <w:p w:rsidR="00DE1672" w:rsidRDefault="00DE1672" w:rsidP="00C9161C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</w:p>
        </w:tc>
      </w:tr>
      <w:tr w:rsidR="00DE1672" w:rsidRPr="001A0132" w:rsidTr="00D63CCA">
        <w:trPr>
          <w:trHeight w:val="241"/>
        </w:trPr>
        <w:tc>
          <w:tcPr>
            <w:tcW w:w="6771" w:type="dxa"/>
          </w:tcPr>
          <w:p w:rsidR="00DE1672" w:rsidRPr="00D63CCA" w:rsidRDefault="00DE1672" w:rsidP="00C9161C">
            <w:pPr>
              <w:tabs>
                <w:tab w:val="left" w:pos="3957"/>
              </w:tabs>
              <w:spacing w:after="0"/>
              <w:rPr>
                <w:sz w:val="20"/>
                <w:szCs w:val="20"/>
                <w:lang w:val="da-DK"/>
              </w:rPr>
            </w:pPr>
            <w:r w:rsidRPr="00D63CCA">
              <w:rPr>
                <w:sz w:val="20"/>
                <w:szCs w:val="20"/>
                <w:lang w:val="da-DK"/>
              </w:rPr>
              <w:t>Eventuelt faste vikarer</w:t>
            </w:r>
          </w:p>
        </w:tc>
        <w:tc>
          <w:tcPr>
            <w:tcW w:w="3083" w:type="dxa"/>
          </w:tcPr>
          <w:p w:rsidR="00DE1672" w:rsidRDefault="00DE1672" w:rsidP="00C9161C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</w:p>
        </w:tc>
      </w:tr>
      <w:tr w:rsidR="00DE1672" w:rsidRPr="00880B7C" w:rsidTr="001F53B5">
        <w:trPr>
          <w:trHeight w:val="247"/>
        </w:trPr>
        <w:tc>
          <w:tcPr>
            <w:tcW w:w="9854" w:type="dxa"/>
            <w:gridSpan w:val="2"/>
          </w:tcPr>
          <w:p w:rsidR="00DE1672" w:rsidRDefault="00DE1672" w:rsidP="00C9161C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>2.2. B</w:t>
            </w:r>
            <w:r w:rsidRPr="003142A1">
              <w:rPr>
                <w:b/>
                <w:sz w:val="20"/>
                <w:szCs w:val="20"/>
                <w:lang w:val="da-DK"/>
              </w:rPr>
              <w:t>orgere</w:t>
            </w:r>
          </w:p>
          <w:p w:rsidR="00DE1672" w:rsidRDefault="00F118CD" w:rsidP="00C9161C">
            <w:p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>Angiv venligst antal borgere, som foreningen eller virksomheden varetager arbejdsgiveransvaret for:</w:t>
            </w:r>
          </w:p>
          <w:p w:rsidR="00DE1672" w:rsidRPr="00236CAB" w:rsidRDefault="00DE1672" w:rsidP="00E7150C">
            <w:pPr>
              <w:pStyle w:val="Brdtekst"/>
              <w:spacing w:after="0" w:line="276" w:lineRule="auto"/>
              <w:rPr>
                <w:i/>
                <w:szCs w:val="20"/>
              </w:rPr>
            </w:pPr>
          </w:p>
        </w:tc>
      </w:tr>
      <w:tr w:rsidR="00DE1672" w:rsidRPr="00880B7C" w:rsidTr="001F53B5">
        <w:trPr>
          <w:trHeight w:val="247"/>
        </w:trPr>
        <w:tc>
          <w:tcPr>
            <w:tcW w:w="9854" w:type="dxa"/>
            <w:gridSpan w:val="2"/>
          </w:tcPr>
          <w:p w:rsidR="00DE1672" w:rsidRPr="00255560" w:rsidRDefault="00DE1672" w:rsidP="00C9161C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 xml:space="preserve">2.3. </w:t>
            </w:r>
            <w:r w:rsidRPr="00255560">
              <w:rPr>
                <w:b/>
                <w:sz w:val="20"/>
                <w:szCs w:val="20"/>
                <w:lang w:val="da-DK"/>
              </w:rPr>
              <w:t xml:space="preserve">Samarbejdskommuner </w:t>
            </w:r>
          </w:p>
          <w:p w:rsidR="00DE1672" w:rsidRDefault="00DE1672" w:rsidP="00C9161C">
            <w:p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>Angiv venligst hvilke kommuner foreningen eller virksomheden modtager tilskud fra i forbindelse med varetagelsen af funktionen som BPA-arbejdsgiver:</w:t>
            </w:r>
          </w:p>
          <w:p w:rsidR="00DE1672" w:rsidRPr="00541ED1" w:rsidRDefault="00DE1672" w:rsidP="00C34ABF">
            <w:p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</w:p>
        </w:tc>
      </w:tr>
    </w:tbl>
    <w:p w:rsidR="00E7150C" w:rsidRPr="009004A3" w:rsidRDefault="00E7150C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1712D" w:rsidRPr="005D6A93" w:rsidTr="00541ED1">
        <w:trPr>
          <w:trHeight w:val="247"/>
        </w:trPr>
        <w:tc>
          <w:tcPr>
            <w:tcW w:w="9854" w:type="dxa"/>
            <w:shd w:val="clear" w:color="auto" w:fill="9CC2E5" w:themeFill="accent1" w:themeFillTint="99"/>
          </w:tcPr>
          <w:p w:rsidR="00C1712D" w:rsidRPr="00241E78" w:rsidRDefault="00241E78" w:rsidP="00241E78">
            <w:pPr>
              <w:tabs>
                <w:tab w:val="left" w:pos="3957"/>
              </w:tabs>
              <w:spacing w:after="0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lastRenderedPageBreak/>
              <w:t xml:space="preserve">3. </w:t>
            </w:r>
            <w:r w:rsidR="00541ED1" w:rsidRPr="00241E78">
              <w:rPr>
                <w:b/>
                <w:sz w:val="24"/>
                <w:szCs w:val="24"/>
                <w:lang w:val="da-DK"/>
              </w:rPr>
              <w:t>Foreningen eller virksomhedens solvens</w:t>
            </w:r>
          </w:p>
        </w:tc>
      </w:tr>
      <w:tr w:rsidR="00C1712D" w:rsidRPr="00880B7C" w:rsidTr="001F53B5">
        <w:trPr>
          <w:trHeight w:val="247"/>
        </w:trPr>
        <w:tc>
          <w:tcPr>
            <w:tcW w:w="9854" w:type="dxa"/>
          </w:tcPr>
          <w:p w:rsidR="00C1712D" w:rsidRPr="00255560" w:rsidRDefault="00255560" w:rsidP="00255560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 xml:space="preserve">3.1. </w:t>
            </w:r>
            <w:r w:rsidR="00297120" w:rsidRPr="00255560">
              <w:rPr>
                <w:b/>
                <w:sz w:val="20"/>
                <w:szCs w:val="20"/>
                <w:lang w:val="da-DK"/>
              </w:rPr>
              <w:t>Budgetskema</w:t>
            </w:r>
          </w:p>
          <w:p w:rsidR="00297120" w:rsidRDefault="00297120" w:rsidP="00297120">
            <w:pPr>
              <w:pStyle w:val="Listeafsnit"/>
              <w:tabs>
                <w:tab w:val="left" w:pos="3957"/>
              </w:tabs>
              <w:spacing w:after="0"/>
              <w:ind w:left="360"/>
              <w:rPr>
                <w:b/>
                <w:sz w:val="20"/>
                <w:szCs w:val="20"/>
                <w:lang w:val="da-DK"/>
              </w:rPr>
            </w:pPr>
          </w:p>
          <w:p w:rsidR="00297120" w:rsidRDefault="00297120" w:rsidP="00297120">
            <w:pPr>
              <w:spacing w:after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Følgende bilag bedes vedlagt ansøgningsskemaet:</w:t>
            </w:r>
          </w:p>
          <w:p w:rsidR="00297120" w:rsidRPr="00297120" w:rsidRDefault="00297120" w:rsidP="00297120">
            <w:pPr>
              <w:pStyle w:val="Listeafsnit"/>
              <w:numPr>
                <w:ilvl w:val="0"/>
                <w:numId w:val="10"/>
              </w:num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 w:rsidRPr="00297120">
              <w:rPr>
                <w:i/>
                <w:sz w:val="20"/>
                <w:szCs w:val="20"/>
                <w:lang w:val="da-DK"/>
              </w:rPr>
              <w:t xml:space="preserve">Budgetskema der omfatter den del af foreningen eller virksomheden, som varetager arbejdsgiverfunktionen </w:t>
            </w:r>
            <w:proofErr w:type="spellStart"/>
            <w:r w:rsidRPr="00297120">
              <w:rPr>
                <w:i/>
                <w:sz w:val="20"/>
                <w:szCs w:val="20"/>
                <w:lang w:val="da-DK"/>
              </w:rPr>
              <w:t>ifm</w:t>
            </w:r>
            <w:proofErr w:type="spellEnd"/>
            <w:r w:rsidRPr="00297120">
              <w:rPr>
                <w:i/>
                <w:sz w:val="20"/>
                <w:szCs w:val="20"/>
                <w:lang w:val="da-DK"/>
              </w:rPr>
              <w:t>. BPA</w:t>
            </w:r>
            <w:r w:rsidR="009178F2">
              <w:rPr>
                <w:i/>
                <w:sz w:val="20"/>
                <w:szCs w:val="20"/>
                <w:lang w:val="da-DK"/>
              </w:rPr>
              <w:t>.</w:t>
            </w:r>
          </w:p>
          <w:p w:rsidR="00297120" w:rsidRDefault="00297120" w:rsidP="00D34C94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</w:p>
          <w:p w:rsidR="00D34C94" w:rsidRDefault="00D87BCD" w:rsidP="00391753">
            <w:p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  <w:r w:rsidRPr="00D34C94">
              <w:rPr>
                <w:i/>
                <w:sz w:val="20"/>
                <w:szCs w:val="20"/>
                <w:lang w:val="da-DK"/>
              </w:rPr>
              <w:t>Foreninger eller virksomheder, der ansøger i</w:t>
            </w:r>
            <w:r w:rsidR="00391753">
              <w:rPr>
                <w:i/>
                <w:sz w:val="20"/>
                <w:szCs w:val="20"/>
                <w:lang w:val="da-DK"/>
              </w:rPr>
              <w:t>nden 1. oktober</w:t>
            </w:r>
            <w:r w:rsidRPr="00D34C94">
              <w:rPr>
                <w:i/>
                <w:sz w:val="20"/>
                <w:szCs w:val="20"/>
                <w:lang w:val="da-DK"/>
              </w:rPr>
              <w:t xml:space="preserve"> 2018, </w:t>
            </w:r>
            <w:r w:rsidR="00391753">
              <w:rPr>
                <w:i/>
                <w:sz w:val="20"/>
                <w:szCs w:val="20"/>
                <w:lang w:val="da-DK"/>
              </w:rPr>
              <w:t xml:space="preserve">og som har andre forretningsområder end varetagelse af arbejdsgiverfunktionen, </w:t>
            </w:r>
            <w:r w:rsidR="00880B7C">
              <w:rPr>
                <w:i/>
                <w:sz w:val="20"/>
                <w:szCs w:val="20"/>
                <w:lang w:val="da-DK"/>
              </w:rPr>
              <w:t>skal</w:t>
            </w:r>
            <w:r w:rsidRPr="00D34C94">
              <w:rPr>
                <w:i/>
                <w:sz w:val="20"/>
                <w:szCs w:val="20"/>
                <w:lang w:val="da-DK"/>
              </w:rPr>
              <w:t xml:space="preserve"> ikke have udarbejdet et </w:t>
            </w:r>
            <w:r>
              <w:rPr>
                <w:i/>
                <w:sz w:val="20"/>
                <w:szCs w:val="20"/>
                <w:lang w:val="da-DK"/>
              </w:rPr>
              <w:t>årsbudget</w:t>
            </w:r>
            <w:r w:rsidR="00391753">
              <w:rPr>
                <w:i/>
                <w:sz w:val="20"/>
                <w:szCs w:val="20"/>
                <w:lang w:val="da-DK"/>
              </w:rPr>
              <w:t xml:space="preserve">, der kun omfatter </w:t>
            </w:r>
            <w:r w:rsidRPr="00D34C94">
              <w:rPr>
                <w:i/>
                <w:sz w:val="20"/>
                <w:szCs w:val="20"/>
                <w:lang w:val="da-DK"/>
              </w:rPr>
              <w:t>foreningen eller virksomhedens varetagelse af arbejdsgiverfunktionen</w:t>
            </w:r>
            <w:r w:rsidR="00153C55">
              <w:rPr>
                <w:i/>
                <w:sz w:val="20"/>
                <w:szCs w:val="20"/>
                <w:lang w:val="da-DK"/>
              </w:rPr>
              <w:t xml:space="preserve"> ift. BPA</w:t>
            </w:r>
            <w:r w:rsidRPr="00D34C94">
              <w:rPr>
                <w:i/>
                <w:sz w:val="20"/>
                <w:szCs w:val="20"/>
                <w:lang w:val="da-DK"/>
              </w:rPr>
              <w:t xml:space="preserve">. I de tilfælde bedes foreningen eller </w:t>
            </w:r>
            <w:r>
              <w:rPr>
                <w:i/>
                <w:sz w:val="20"/>
                <w:szCs w:val="20"/>
                <w:lang w:val="da-DK"/>
              </w:rPr>
              <w:t xml:space="preserve">virksomheden </w:t>
            </w:r>
            <w:r w:rsidR="000766D4">
              <w:rPr>
                <w:i/>
                <w:sz w:val="20"/>
                <w:szCs w:val="20"/>
                <w:lang w:val="da-DK"/>
              </w:rPr>
              <w:t xml:space="preserve">udarbejde og </w:t>
            </w:r>
            <w:r>
              <w:rPr>
                <w:i/>
                <w:sz w:val="20"/>
                <w:szCs w:val="20"/>
                <w:lang w:val="da-DK"/>
              </w:rPr>
              <w:t>indsende budget</w:t>
            </w:r>
            <w:r w:rsidRPr="00D34C94">
              <w:rPr>
                <w:i/>
                <w:sz w:val="20"/>
                <w:szCs w:val="20"/>
                <w:lang w:val="da-DK"/>
              </w:rPr>
              <w:t xml:space="preserve"> </w:t>
            </w:r>
            <w:r w:rsidR="000766D4">
              <w:rPr>
                <w:i/>
                <w:sz w:val="20"/>
                <w:szCs w:val="20"/>
                <w:lang w:val="da-DK"/>
              </w:rPr>
              <w:t xml:space="preserve">på det eksisterende grundlag. </w:t>
            </w:r>
            <w:r w:rsidR="007E6CE3">
              <w:rPr>
                <w:i/>
                <w:sz w:val="20"/>
                <w:szCs w:val="20"/>
                <w:lang w:val="da-DK"/>
              </w:rPr>
              <w:t xml:space="preserve"> </w:t>
            </w:r>
          </w:p>
          <w:p w:rsidR="00391753" w:rsidRPr="00D34C94" w:rsidRDefault="00391753" w:rsidP="00391753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</w:p>
        </w:tc>
      </w:tr>
      <w:tr w:rsidR="00C1712D" w:rsidRPr="00880B7C" w:rsidTr="001F53B5">
        <w:trPr>
          <w:trHeight w:val="247"/>
        </w:trPr>
        <w:tc>
          <w:tcPr>
            <w:tcW w:w="9854" w:type="dxa"/>
          </w:tcPr>
          <w:p w:rsidR="00C1712D" w:rsidRPr="00241E78" w:rsidRDefault="00241E78" w:rsidP="00241E78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>3.2</w:t>
            </w:r>
            <w:r w:rsidR="00255560">
              <w:rPr>
                <w:b/>
                <w:sz w:val="20"/>
                <w:szCs w:val="20"/>
                <w:lang w:val="da-DK"/>
              </w:rPr>
              <w:t>.</w:t>
            </w:r>
            <w:r>
              <w:rPr>
                <w:b/>
                <w:sz w:val="20"/>
                <w:szCs w:val="20"/>
                <w:lang w:val="da-DK"/>
              </w:rPr>
              <w:t xml:space="preserve"> </w:t>
            </w:r>
            <w:r w:rsidR="00297120" w:rsidRPr="00241E78">
              <w:rPr>
                <w:b/>
                <w:sz w:val="20"/>
                <w:szCs w:val="20"/>
                <w:lang w:val="da-DK"/>
              </w:rPr>
              <w:t>Seneste årsregnskab</w:t>
            </w:r>
          </w:p>
          <w:p w:rsidR="00297120" w:rsidRDefault="00297120" w:rsidP="00297120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</w:p>
          <w:p w:rsidR="00297120" w:rsidRDefault="00297120" w:rsidP="00297120">
            <w:pPr>
              <w:spacing w:after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Følgende bilag bedes vedlagt ansøgningsskemaet:</w:t>
            </w:r>
          </w:p>
          <w:p w:rsidR="00297120" w:rsidRDefault="00297120" w:rsidP="00297120">
            <w:pPr>
              <w:pStyle w:val="Listeafsnit"/>
              <w:numPr>
                <w:ilvl w:val="0"/>
                <w:numId w:val="10"/>
              </w:num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  <w:r w:rsidRPr="00297120">
              <w:rPr>
                <w:i/>
                <w:sz w:val="20"/>
                <w:szCs w:val="20"/>
                <w:lang w:val="da-DK"/>
              </w:rPr>
              <w:t xml:space="preserve">Seneste årsregnskab der omfatter den del af foreningen eller virksomheden, som varetager arbejdsgiverfunktionen </w:t>
            </w:r>
            <w:proofErr w:type="spellStart"/>
            <w:r w:rsidRPr="00297120">
              <w:rPr>
                <w:i/>
                <w:sz w:val="20"/>
                <w:szCs w:val="20"/>
                <w:lang w:val="da-DK"/>
              </w:rPr>
              <w:t>ifm</w:t>
            </w:r>
            <w:proofErr w:type="spellEnd"/>
            <w:r w:rsidRPr="00297120">
              <w:rPr>
                <w:i/>
                <w:sz w:val="20"/>
                <w:szCs w:val="20"/>
                <w:lang w:val="da-DK"/>
              </w:rPr>
              <w:t xml:space="preserve">. BPA. Årsregnskabet skal være </w:t>
            </w:r>
            <w:r w:rsidR="00F118CD">
              <w:rPr>
                <w:i/>
                <w:sz w:val="20"/>
                <w:szCs w:val="20"/>
                <w:lang w:val="da-DK"/>
              </w:rPr>
              <w:t>revideret af en godkendt revisor.</w:t>
            </w:r>
          </w:p>
          <w:p w:rsidR="004A1821" w:rsidRDefault="004A1821" w:rsidP="004A1821">
            <w:pPr>
              <w:pStyle w:val="Kommentartekst"/>
              <w:rPr>
                <w:i/>
                <w:lang w:val="da-DK"/>
              </w:rPr>
            </w:pPr>
          </w:p>
          <w:p w:rsidR="00297120" w:rsidRPr="00420426" w:rsidRDefault="001A669E" w:rsidP="00880B7C">
            <w:pPr>
              <w:pStyle w:val="Kommentartekst"/>
              <w:spacing w:line="276" w:lineRule="auto"/>
              <w:rPr>
                <w:b/>
                <w:lang w:val="da-DK"/>
              </w:rPr>
            </w:pPr>
            <w:r>
              <w:rPr>
                <w:i/>
                <w:lang w:val="da-DK"/>
              </w:rPr>
              <w:t>Foreninger eller v</w:t>
            </w:r>
            <w:r w:rsidR="004A1821" w:rsidRPr="004A1821">
              <w:rPr>
                <w:i/>
                <w:lang w:val="da-DK"/>
              </w:rPr>
              <w:t>irksomheder</w:t>
            </w:r>
            <w:r w:rsidR="004A1821">
              <w:rPr>
                <w:i/>
                <w:lang w:val="da-DK"/>
              </w:rPr>
              <w:t>,</w:t>
            </w:r>
            <w:r w:rsidR="004A1821" w:rsidRPr="004A1821">
              <w:rPr>
                <w:i/>
                <w:lang w:val="da-DK"/>
              </w:rPr>
              <w:t xml:space="preserve"> der ansøger i 2018</w:t>
            </w:r>
            <w:r w:rsidR="004A1821">
              <w:rPr>
                <w:i/>
                <w:lang w:val="da-DK"/>
              </w:rPr>
              <w:t>,</w:t>
            </w:r>
            <w:r w:rsidR="004A1821" w:rsidRPr="004A1821">
              <w:rPr>
                <w:i/>
                <w:lang w:val="da-DK"/>
              </w:rPr>
              <w:t xml:space="preserve"> </w:t>
            </w:r>
            <w:r w:rsidR="00EE0395">
              <w:rPr>
                <w:i/>
                <w:lang w:val="da-DK"/>
              </w:rPr>
              <w:t>og som har andre forretningsområder end varetagelse af arbejdsgiverfunktionen,</w:t>
            </w:r>
            <w:r w:rsidR="00EE0395" w:rsidRPr="004A1821">
              <w:rPr>
                <w:i/>
                <w:lang w:val="da-DK"/>
              </w:rPr>
              <w:t xml:space="preserve"> </w:t>
            </w:r>
            <w:r w:rsidR="00880B7C">
              <w:rPr>
                <w:i/>
                <w:lang w:val="da-DK"/>
              </w:rPr>
              <w:t>skal</w:t>
            </w:r>
            <w:r w:rsidR="004A1821" w:rsidRPr="004A1821">
              <w:rPr>
                <w:i/>
                <w:lang w:val="da-DK"/>
              </w:rPr>
              <w:t xml:space="preserve"> ikke have udarbejdet et regnskab</w:t>
            </w:r>
            <w:r w:rsidR="00EE0395">
              <w:rPr>
                <w:i/>
                <w:lang w:val="da-DK"/>
              </w:rPr>
              <w:t>,</w:t>
            </w:r>
            <w:r w:rsidR="004A1821" w:rsidRPr="004A1821">
              <w:rPr>
                <w:i/>
                <w:lang w:val="da-DK"/>
              </w:rPr>
              <w:t xml:space="preserve"> </w:t>
            </w:r>
            <w:r w:rsidR="00153C55">
              <w:rPr>
                <w:i/>
                <w:lang w:val="da-DK"/>
              </w:rPr>
              <w:t>der kun omfatter</w:t>
            </w:r>
            <w:r w:rsidR="004A1821" w:rsidRPr="004A1821">
              <w:rPr>
                <w:i/>
                <w:lang w:val="da-DK"/>
              </w:rPr>
              <w:t xml:space="preserve"> </w:t>
            </w:r>
            <w:r>
              <w:rPr>
                <w:i/>
                <w:lang w:val="da-DK"/>
              </w:rPr>
              <w:t>foreningen eller virksomhedens varetagelse</w:t>
            </w:r>
            <w:r w:rsidR="004A1821" w:rsidRPr="004A1821">
              <w:rPr>
                <w:i/>
                <w:lang w:val="da-DK"/>
              </w:rPr>
              <w:t xml:space="preserve"> af arbejdsgiverfunktionen</w:t>
            </w:r>
            <w:r w:rsidR="00153C55">
              <w:rPr>
                <w:i/>
                <w:lang w:val="da-DK"/>
              </w:rPr>
              <w:t xml:space="preserve"> ift. BPA</w:t>
            </w:r>
            <w:r w:rsidR="004A1821" w:rsidRPr="004A1821">
              <w:rPr>
                <w:i/>
                <w:lang w:val="da-DK"/>
              </w:rPr>
              <w:t xml:space="preserve">. I de tilfælde bedes </w:t>
            </w:r>
            <w:r>
              <w:rPr>
                <w:i/>
                <w:lang w:val="da-DK"/>
              </w:rPr>
              <w:t xml:space="preserve">foreningen eller </w:t>
            </w:r>
            <w:r w:rsidR="004A1821" w:rsidRPr="004A1821">
              <w:rPr>
                <w:i/>
                <w:lang w:val="da-DK"/>
              </w:rPr>
              <w:t>virksomheden</w:t>
            </w:r>
            <w:r w:rsidR="00BB7BC5">
              <w:rPr>
                <w:i/>
                <w:lang w:val="da-DK"/>
              </w:rPr>
              <w:t xml:space="preserve"> udarbejde og</w:t>
            </w:r>
            <w:r w:rsidR="004A1821" w:rsidRPr="004A1821">
              <w:rPr>
                <w:i/>
                <w:lang w:val="da-DK"/>
              </w:rPr>
              <w:t xml:space="preserve"> indsende regnskab </w:t>
            </w:r>
            <w:r w:rsidR="00BB7BC5">
              <w:rPr>
                <w:i/>
                <w:lang w:val="da-DK"/>
              </w:rPr>
              <w:t xml:space="preserve">på det eksisterende grundlag. </w:t>
            </w:r>
          </w:p>
        </w:tc>
      </w:tr>
    </w:tbl>
    <w:p w:rsidR="009178F2" w:rsidRPr="00880B7C" w:rsidRDefault="009178F2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1712D" w:rsidRPr="00880B7C" w:rsidTr="00241E78">
        <w:trPr>
          <w:trHeight w:val="247"/>
        </w:trPr>
        <w:tc>
          <w:tcPr>
            <w:tcW w:w="9854" w:type="dxa"/>
            <w:shd w:val="clear" w:color="auto" w:fill="9CC2E5" w:themeFill="accent1" w:themeFillTint="99"/>
          </w:tcPr>
          <w:p w:rsidR="00C1712D" w:rsidRPr="00241E78" w:rsidRDefault="00241E78" w:rsidP="00241E78">
            <w:pPr>
              <w:tabs>
                <w:tab w:val="left" w:pos="3957"/>
              </w:tabs>
              <w:spacing w:after="0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4. Kompetent ledelse og brug af ekstern faglig supervision eller anden form for sparring</w:t>
            </w:r>
          </w:p>
        </w:tc>
      </w:tr>
      <w:tr w:rsidR="00BB0F9A" w:rsidRPr="00880B7C" w:rsidTr="001F53B5">
        <w:trPr>
          <w:trHeight w:val="247"/>
        </w:trPr>
        <w:tc>
          <w:tcPr>
            <w:tcW w:w="9854" w:type="dxa"/>
          </w:tcPr>
          <w:p w:rsidR="00C1712D" w:rsidRDefault="00241E78" w:rsidP="00241E78">
            <w:pPr>
              <w:tabs>
                <w:tab w:val="left" w:pos="3957"/>
              </w:tabs>
              <w:spacing w:after="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>4.1</w:t>
            </w:r>
            <w:r w:rsidR="00255560">
              <w:rPr>
                <w:b/>
                <w:sz w:val="20"/>
                <w:szCs w:val="20"/>
                <w:lang w:val="da-DK"/>
              </w:rPr>
              <w:t>.</w:t>
            </w:r>
            <w:r>
              <w:rPr>
                <w:b/>
                <w:sz w:val="20"/>
                <w:szCs w:val="20"/>
                <w:lang w:val="da-DK"/>
              </w:rPr>
              <w:t xml:space="preserve"> Kompetent ledelse</w:t>
            </w:r>
          </w:p>
          <w:p w:rsidR="00374B0D" w:rsidRDefault="00374B0D" w:rsidP="00374B0D">
            <w:p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>K</w:t>
            </w:r>
            <w:r w:rsidRPr="00374B0D">
              <w:rPr>
                <w:i/>
                <w:sz w:val="20"/>
                <w:szCs w:val="20"/>
                <w:lang w:val="da-DK"/>
              </w:rPr>
              <w:t xml:space="preserve">ompetent ledelse </w:t>
            </w:r>
            <w:r>
              <w:rPr>
                <w:i/>
                <w:sz w:val="20"/>
                <w:szCs w:val="20"/>
                <w:lang w:val="da-DK"/>
              </w:rPr>
              <w:t>kan eksempelvis omfatte viden og/eller erfaring indenfor personaleledels</w:t>
            </w:r>
            <w:r w:rsidR="001A669E">
              <w:rPr>
                <w:i/>
                <w:sz w:val="20"/>
                <w:szCs w:val="20"/>
                <w:lang w:val="da-DK"/>
              </w:rPr>
              <w:t>e, økonomi, virksomhedsdrift,</w:t>
            </w:r>
            <w:r>
              <w:rPr>
                <w:i/>
                <w:sz w:val="20"/>
                <w:szCs w:val="20"/>
                <w:lang w:val="da-DK"/>
              </w:rPr>
              <w:t xml:space="preserve"> </w:t>
            </w:r>
            <w:r w:rsidR="001A669E">
              <w:rPr>
                <w:i/>
                <w:sz w:val="20"/>
                <w:szCs w:val="20"/>
                <w:lang w:val="da-DK"/>
              </w:rPr>
              <w:t>virksomheds</w:t>
            </w:r>
            <w:r>
              <w:rPr>
                <w:i/>
                <w:sz w:val="20"/>
                <w:szCs w:val="20"/>
                <w:lang w:val="da-DK"/>
              </w:rPr>
              <w:t xml:space="preserve">udvikling etc. </w:t>
            </w:r>
          </w:p>
          <w:p w:rsidR="00374B0D" w:rsidRPr="00374B0D" w:rsidRDefault="00374B0D" w:rsidP="00241E78">
            <w:pPr>
              <w:tabs>
                <w:tab w:val="left" w:pos="3957"/>
              </w:tabs>
              <w:spacing w:after="0"/>
              <w:rPr>
                <w:i/>
                <w:sz w:val="20"/>
                <w:szCs w:val="20"/>
                <w:lang w:val="da-DK"/>
              </w:rPr>
            </w:pPr>
          </w:p>
          <w:p w:rsidR="00241E78" w:rsidRPr="00241E78" w:rsidRDefault="00241E78" w:rsidP="00241E78">
            <w:pPr>
              <w:spacing w:after="0"/>
              <w:rPr>
                <w:sz w:val="20"/>
                <w:szCs w:val="20"/>
                <w:lang w:val="da-DK"/>
              </w:rPr>
            </w:pPr>
            <w:r w:rsidRPr="00241E78">
              <w:rPr>
                <w:sz w:val="20"/>
                <w:szCs w:val="20"/>
                <w:lang w:val="da-DK"/>
              </w:rPr>
              <w:t>Følgende bilag bedes vedlagt ansøgningsskemaet:</w:t>
            </w:r>
          </w:p>
          <w:p w:rsidR="00374B0D" w:rsidRDefault="00374B0D" w:rsidP="00374B0D">
            <w:pPr>
              <w:pStyle w:val="Brdtekst"/>
              <w:numPr>
                <w:ilvl w:val="0"/>
                <w:numId w:val="13"/>
              </w:numPr>
              <w:spacing w:after="0"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Navne og funktion for medlemmer af ledelsen</w:t>
            </w:r>
          </w:p>
          <w:p w:rsidR="00241E78" w:rsidRDefault="00241E78" w:rsidP="00241E78">
            <w:pPr>
              <w:pStyle w:val="Brdtekst"/>
              <w:numPr>
                <w:ilvl w:val="0"/>
                <w:numId w:val="13"/>
              </w:numPr>
              <w:spacing w:after="0" w:line="276" w:lineRule="auto"/>
              <w:rPr>
                <w:rFonts w:asciiTheme="minorHAnsi" w:hAnsiTheme="minorHAnsi"/>
                <w:i/>
              </w:rPr>
            </w:pPr>
            <w:r w:rsidRPr="00241E78">
              <w:rPr>
                <w:rFonts w:asciiTheme="minorHAnsi" w:hAnsiTheme="minorHAnsi"/>
                <w:i/>
              </w:rPr>
              <w:t>CV</w:t>
            </w:r>
            <w:r w:rsidR="00304B0D">
              <w:rPr>
                <w:rFonts w:asciiTheme="minorHAnsi" w:hAnsiTheme="minorHAnsi"/>
                <w:i/>
              </w:rPr>
              <w:t xml:space="preserve"> for </w:t>
            </w:r>
            <w:r w:rsidR="00F118CD">
              <w:rPr>
                <w:rFonts w:asciiTheme="minorHAnsi" w:hAnsiTheme="minorHAnsi"/>
                <w:i/>
              </w:rPr>
              <w:t xml:space="preserve">relevante </w:t>
            </w:r>
            <w:r w:rsidR="00304B0D">
              <w:rPr>
                <w:rFonts w:asciiTheme="minorHAnsi" w:hAnsiTheme="minorHAnsi"/>
                <w:i/>
              </w:rPr>
              <w:t xml:space="preserve">medlemmer af ledelsen </w:t>
            </w:r>
          </w:p>
          <w:p w:rsidR="00241E78" w:rsidRPr="00E7150C" w:rsidRDefault="00304B0D" w:rsidP="00241E78">
            <w:pPr>
              <w:pStyle w:val="Brdtekst"/>
              <w:numPr>
                <w:ilvl w:val="0"/>
                <w:numId w:val="13"/>
              </w:numPr>
              <w:tabs>
                <w:tab w:val="left" w:pos="3957"/>
              </w:tabs>
              <w:spacing w:after="0" w:line="276" w:lineRule="auto"/>
              <w:rPr>
                <w:b/>
                <w:szCs w:val="20"/>
              </w:rPr>
            </w:pPr>
            <w:r>
              <w:rPr>
                <w:rFonts w:asciiTheme="minorHAnsi" w:hAnsiTheme="minorHAnsi"/>
                <w:i/>
              </w:rPr>
              <w:t>Dokumentation</w:t>
            </w:r>
            <w:r w:rsidR="00241E78" w:rsidRPr="00241E78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på</w:t>
            </w:r>
            <w:r w:rsidR="00241E78" w:rsidRPr="00241E78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 xml:space="preserve">relevante </w:t>
            </w:r>
            <w:r w:rsidR="00241E78" w:rsidRPr="00241E78">
              <w:rPr>
                <w:rFonts w:asciiTheme="minorHAnsi" w:hAnsiTheme="minorHAnsi"/>
                <w:i/>
              </w:rPr>
              <w:t>kurser og efteruddannelse</w:t>
            </w:r>
            <w:r w:rsidR="00420426">
              <w:rPr>
                <w:rFonts w:asciiTheme="minorHAnsi" w:hAnsiTheme="minorHAnsi"/>
                <w:i/>
              </w:rPr>
              <w:t xml:space="preserve"> gennemført af relevante medlemmer af ledelsen</w:t>
            </w:r>
          </w:p>
          <w:p w:rsidR="00E7150C" w:rsidRDefault="00E7150C" w:rsidP="00E7150C">
            <w:pPr>
              <w:pStyle w:val="Brdtekst"/>
              <w:tabs>
                <w:tab w:val="left" w:pos="3957"/>
              </w:tabs>
              <w:spacing w:after="0" w:line="276" w:lineRule="auto"/>
              <w:rPr>
                <w:rFonts w:asciiTheme="minorHAnsi" w:hAnsiTheme="minorHAnsi"/>
                <w:i/>
              </w:rPr>
            </w:pPr>
          </w:p>
          <w:p w:rsidR="00E7150C" w:rsidRDefault="00E7150C" w:rsidP="00E7150C">
            <w:pPr>
              <w:spacing w:after="0"/>
              <w:rPr>
                <w:i/>
                <w:sz w:val="20"/>
                <w:szCs w:val="20"/>
                <w:lang w:val="da-DK"/>
              </w:rPr>
            </w:pPr>
            <w:r w:rsidRPr="004A1821">
              <w:rPr>
                <w:i/>
                <w:sz w:val="20"/>
                <w:szCs w:val="20"/>
                <w:lang w:val="da-DK"/>
              </w:rPr>
              <w:t xml:space="preserve">Foreningen eller virksomhedens </w:t>
            </w:r>
            <w:r>
              <w:rPr>
                <w:i/>
                <w:sz w:val="20"/>
                <w:szCs w:val="20"/>
                <w:lang w:val="da-DK"/>
              </w:rPr>
              <w:t xml:space="preserve">eventuelle </w:t>
            </w:r>
            <w:r w:rsidRPr="004A1821">
              <w:rPr>
                <w:i/>
                <w:sz w:val="20"/>
                <w:szCs w:val="20"/>
                <w:lang w:val="da-DK"/>
              </w:rPr>
              <w:t xml:space="preserve">bemærkninger til </w:t>
            </w:r>
            <w:r>
              <w:rPr>
                <w:i/>
                <w:sz w:val="20"/>
                <w:szCs w:val="20"/>
                <w:lang w:val="da-DK"/>
              </w:rPr>
              <w:t xml:space="preserve">kompetent ledelse </w:t>
            </w:r>
            <w:r w:rsidRPr="004A1821">
              <w:rPr>
                <w:i/>
                <w:sz w:val="20"/>
                <w:szCs w:val="20"/>
                <w:lang w:val="da-DK"/>
              </w:rPr>
              <w:t>anføres her:</w:t>
            </w:r>
          </w:p>
          <w:p w:rsidR="00E7150C" w:rsidRPr="00304B0D" w:rsidRDefault="00E7150C" w:rsidP="00E7150C">
            <w:pPr>
              <w:pStyle w:val="Brdtekst"/>
              <w:tabs>
                <w:tab w:val="left" w:pos="3957"/>
              </w:tabs>
              <w:spacing w:after="0" w:line="276" w:lineRule="auto"/>
              <w:rPr>
                <w:b/>
                <w:szCs w:val="20"/>
              </w:rPr>
            </w:pPr>
          </w:p>
          <w:p w:rsidR="00255560" w:rsidRDefault="00255560" w:rsidP="00255560">
            <w:pPr>
              <w:pStyle w:val="Brdtekst"/>
              <w:tabs>
                <w:tab w:val="left" w:pos="3957"/>
              </w:tabs>
              <w:spacing w:after="0" w:line="276" w:lineRule="auto"/>
              <w:rPr>
                <w:b/>
                <w:szCs w:val="20"/>
              </w:rPr>
            </w:pPr>
          </w:p>
        </w:tc>
      </w:tr>
      <w:tr w:rsidR="00C1712D" w:rsidRPr="00880B7C" w:rsidTr="001F53B5">
        <w:trPr>
          <w:trHeight w:val="247"/>
        </w:trPr>
        <w:tc>
          <w:tcPr>
            <w:tcW w:w="9854" w:type="dxa"/>
          </w:tcPr>
          <w:p w:rsidR="00C1712D" w:rsidRDefault="00F118CD" w:rsidP="00C1712D">
            <w:pPr>
              <w:spacing w:after="0"/>
              <w:rPr>
                <w:b/>
                <w:sz w:val="20"/>
                <w:szCs w:val="20"/>
                <w:lang w:val="da-DK"/>
              </w:rPr>
            </w:pPr>
            <w:r w:rsidRPr="00E7150C">
              <w:rPr>
                <w:szCs w:val="20"/>
                <w:lang w:val="da-DK"/>
              </w:rPr>
              <w:t xml:space="preserve"> </w:t>
            </w:r>
            <w:r w:rsidR="00241E78">
              <w:rPr>
                <w:b/>
                <w:sz w:val="20"/>
                <w:szCs w:val="20"/>
                <w:lang w:val="da-DK"/>
              </w:rPr>
              <w:t>4.2</w:t>
            </w:r>
            <w:r w:rsidR="00255560">
              <w:rPr>
                <w:b/>
                <w:sz w:val="20"/>
                <w:szCs w:val="20"/>
                <w:lang w:val="da-DK"/>
              </w:rPr>
              <w:t>.</w:t>
            </w:r>
            <w:r w:rsidR="00241E78">
              <w:rPr>
                <w:b/>
                <w:sz w:val="20"/>
                <w:szCs w:val="20"/>
                <w:lang w:val="da-DK"/>
              </w:rPr>
              <w:t xml:space="preserve"> Brug af ekstern faglig supervision eller sparring</w:t>
            </w:r>
          </w:p>
          <w:p w:rsidR="00430AA8" w:rsidRPr="00430AA8" w:rsidRDefault="00430AA8" w:rsidP="00241E78">
            <w:pPr>
              <w:spacing w:after="0"/>
              <w:rPr>
                <w:i/>
                <w:sz w:val="20"/>
                <w:szCs w:val="20"/>
                <w:lang w:val="da-DK"/>
              </w:rPr>
            </w:pPr>
            <w:r w:rsidRPr="00430AA8">
              <w:rPr>
                <w:i/>
                <w:sz w:val="20"/>
                <w:szCs w:val="20"/>
                <w:lang w:val="da-DK"/>
              </w:rPr>
              <w:t>Foreningen eller virksomheden skal benytte sig af ekstern faglig supervision eller sparring om ledelsesmæssige spørgsmål. Det kan eksempelvis omfatte sparring vedr. medarbejderforhold (ex. ansættelse, arbejdstid</w:t>
            </w:r>
            <w:r w:rsidR="001A669E">
              <w:rPr>
                <w:i/>
                <w:sz w:val="20"/>
                <w:szCs w:val="20"/>
                <w:lang w:val="da-DK"/>
              </w:rPr>
              <w:t xml:space="preserve"> og</w:t>
            </w:r>
            <w:r w:rsidRPr="00430AA8">
              <w:rPr>
                <w:i/>
                <w:sz w:val="20"/>
                <w:szCs w:val="20"/>
                <w:lang w:val="da-DK"/>
              </w:rPr>
              <w:t xml:space="preserve"> barselsregler), virksomhedsdrift, virksomhedsudvikling, økonomi etc. Den eksterne faglige supervision eller sparring kan modtages fra eksempelvis arbejdsgiverorganisation, ved deltagelse i relevante kurser, efteruddannelse, coachingforløb, faglige konferencer eller faglige netværk.</w:t>
            </w:r>
          </w:p>
          <w:p w:rsidR="00241E78" w:rsidRPr="004541D5" w:rsidRDefault="00430AA8" w:rsidP="00241E78">
            <w:pPr>
              <w:spacing w:after="0"/>
              <w:rPr>
                <w:b/>
                <w:i/>
                <w:sz w:val="20"/>
                <w:szCs w:val="20"/>
                <w:lang w:val="da-DK"/>
              </w:rPr>
            </w:pPr>
            <w:r>
              <w:rPr>
                <w:b/>
                <w:i/>
                <w:sz w:val="20"/>
                <w:szCs w:val="20"/>
                <w:lang w:val="da-DK"/>
              </w:rPr>
              <w:t xml:space="preserve"> </w:t>
            </w:r>
          </w:p>
          <w:p w:rsidR="00241E78" w:rsidRDefault="00DB0AC0" w:rsidP="00241E78">
            <w:pPr>
              <w:spacing w:after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E</w:t>
            </w:r>
            <w:r w:rsidR="00B93DD6">
              <w:rPr>
                <w:sz w:val="20"/>
                <w:szCs w:val="20"/>
                <w:lang w:val="da-DK"/>
              </w:rPr>
              <w:t>t</w:t>
            </w:r>
            <w:r>
              <w:rPr>
                <w:sz w:val="20"/>
                <w:szCs w:val="20"/>
                <w:lang w:val="da-DK"/>
              </w:rPr>
              <w:t xml:space="preserve"> eller flere af f</w:t>
            </w:r>
            <w:r w:rsidR="00241E78" w:rsidRPr="00241E78">
              <w:rPr>
                <w:sz w:val="20"/>
                <w:szCs w:val="20"/>
                <w:lang w:val="da-DK"/>
              </w:rPr>
              <w:t>ølgende bilag bedes vedlagt ansøgningsskemaet</w:t>
            </w:r>
            <w:r w:rsidR="00255560">
              <w:rPr>
                <w:sz w:val="20"/>
                <w:szCs w:val="20"/>
                <w:lang w:val="da-DK"/>
              </w:rPr>
              <w:t>, såfremt de vurderes relevante</w:t>
            </w:r>
            <w:r w:rsidR="00241E78" w:rsidRPr="00241E78">
              <w:rPr>
                <w:sz w:val="20"/>
                <w:szCs w:val="20"/>
                <w:lang w:val="da-DK"/>
              </w:rPr>
              <w:t>:</w:t>
            </w:r>
          </w:p>
          <w:p w:rsidR="009178F2" w:rsidRPr="00241E78" w:rsidRDefault="009178F2" w:rsidP="00241E78">
            <w:pPr>
              <w:spacing w:after="0"/>
              <w:rPr>
                <w:sz w:val="20"/>
                <w:szCs w:val="20"/>
                <w:lang w:val="da-DK"/>
              </w:rPr>
            </w:pPr>
          </w:p>
          <w:p w:rsidR="00304B0D" w:rsidRPr="00304B0D" w:rsidRDefault="00304B0D" w:rsidP="00304B0D">
            <w:pPr>
              <w:pStyle w:val="Default"/>
              <w:numPr>
                <w:ilvl w:val="0"/>
                <w:numId w:val="14"/>
              </w:numPr>
              <w:spacing w:after="23" w:line="276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04B0D">
              <w:rPr>
                <w:rFonts w:asciiTheme="minorHAnsi" w:hAnsiTheme="minorHAnsi" w:cs="Arial"/>
                <w:i/>
                <w:sz w:val="20"/>
                <w:szCs w:val="20"/>
              </w:rPr>
              <w:t>Dokumentation på sparring og rådgivning fra arbejdsgiverorganisation</w:t>
            </w:r>
            <w:r w:rsidR="00B34FCC">
              <w:rPr>
                <w:rFonts w:asciiTheme="minorHAnsi" w:hAnsiTheme="minorHAnsi" w:cs="Arial"/>
                <w:i/>
                <w:sz w:val="20"/>
                <w:szCs w:val="20"/>
              </w:rPr>
              <w:t xml:space="preserve"> eller anden instans</w:t>
            </w:r>
          </w:p>
          <w:p w:rsidR="00304B0D" w:rsidRPr="00304B0D" w:rsidRDefault="00304B0D" w:rsidP="00304B0D">
            <w:pPr>
              <w:pStyle w:val="Default"/>
              <w:numPr>
                <w:ilvl w:val="0"/>
                <w:numId w:val="14"/>
              </w:numPr>
              <w:spacing w:after="23" w:line="276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04B0D">
              <w:rPr>
                <w:rFonts w:asciiTheme="minorHAnsi" w:hAnsiTheme="minorHAnsi" w:cs="Arial"/>
                <w:i/>
                <w:sz w:val="20"/>
                <w:szCs w:val="20"/>
              </w:rPr>
              <w:t>Dokumentation på deltagelse i kurser og/eller seminarer med relevant indhold (ex. i regi af arbejdsgiverorganisation)</w:t>
            </w:r>
          </w:p>
          <w:p w:rsidR="00304B0D" w:rsidRDefault="00304B0D" w:rsidP="00304B0D">
            <w:pPr>
              <w:pStyle w:val="Default"/>
              <w:numPr>
                <w:ilvl w:val="0"/>
                <w:numId w:val="14"/>
              </w:numPr>
              <w:spacing w:after="23" w:line="276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04B0D">
              <w:rPr>
                <w:rFonts w:asciiTheme="minorHAnsi" w:hAnsiTheme="minorHAnsi" w:cs="Arial"/>
                <w:i/>
                <w:sz w:val="20"/>
                <w:szCs w:val="20"/>
              </w:rPr>
              <w:t>Dokumentation på deltagelse i relevant ledelsesnetværk</w:t>
            </w:r>
          </w:p>
          <w:p w:rsidR="00430AA8" w:rsidRPr="00304B0D" w:rsidRDefault="00430AA8" w:rsidP="00304B0D">
            <w:pPr>
              <w:pStyle w:val="Default"/>
              <w:numPr>
                <w:ilvl w:val="0"/>
                <w:numId w:val="14"/>
              </w:numPr>
              <w:spacing w:after="23" w:line="276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Andre bilag</w:t>
            </w:r>
            <w:r w:rsidR="009468E8">
              <w:rPr>
                <w:rFonts w:asciiTheme="minorHAnsi" w:hAnsiTheme="minorHAnsi" w:cs="Arial"/>
                <w:i/>
                <w:sz w:val="20"/>
                <w:szCs w:val="20"/>
              </w:rPr>
              <w:t xml:space="preserve"> vedr. brug af ekstern faglig supervision eller sparring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, som ansøger finder relevante</w:t>
            </w:r>
            <w:r w:rsidR="009468E8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  <w:r w:rsidR="00B34FCC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</w:p>
          <w:p w:rsidR="00241E78" w:rsidRDefault="00241E78" w:rsidP="00241E78">
            <w:pPr>
              <w:spacing w:after="0"/>
              <w:rPr>
                <w:b/>
                <w:sz w:val="20"/>
                <w:szCs w:val="20"/>
                <w:lang w:val="da-DK"/>
              </w:rPr>
            </w:pPr>
          </w:p>
          <w:p w:rsidR="004A1821" w:rsidRDefault="004A1821" w:rsidP="004A1821">
            <w:pPr>
              <w:spacing w:after="0"/>
              <w:rPr>
                <w:i/>
                <w:sz w:val="20"/>
                <w:szCs w:val="20"/>
                <w:lang w:val="da-DK"/>
              </w:rPr>
            </w:pPr>
            <w:r w:rsidRPr="004A1821">
              <w:rPr>
                <w:i/>
                <w:sz w:val="20"/>
                <w:szCs w:val="20"/>
                <w:lang w:val="da-DK"/>
              </w:rPr>
              <w:t xml:space="preserve">Foreningen eller virksomhedens </w:t>
            </w:r>
            <w:r>
              <w:rPr>
                <w:i/>
                <w:sz w:val="20"/>
                <w:szCs w:val="20"/>
                <w:lang w:val="da-DK"/>
              </w:rPr>
              <w:t xml:space="preserve">eventuelle </w:t>
            </w:r>
            <w:r w:rsidRPr="004A1821">
              <w:rPr>
                <w:i/>
                <w:sz w:val="20"/>
                <w:szCs w:val="20"/>
                <w:lang w:val="da-DK"/>
              </w:rPr>
              <w:t xml:space="preserve">bemærkninger </w:t>
            </w:r>
            <w:r w:rsidR="00B34FCC">
              <w:rPr>
                <w:i/>
                <w:sz w:val="20"/>
                <w:szCs w:val="20"/>
                <w:lang w:val="da-DK"/>
              </w:rPr>
              <w:t>vedr.</w:t>
            </w:r>
            <w:r w:rsidRPr="004A1821">
              <w:rPr>
                <w:i/>
                <w:sz w:val="20"/>
                <w:szCs w:val="20"/>
                <w:lang w:val="da-DK"/>
              </w:rPr>
              <w:t xml:space="preserve"> </w:t>
            </w:r>
            <w:r>
              <w:rPr>
                <w:i/>
                <w:sz w:val="20"/>
                <w:szCs w:val="20"/>
                <w:lang w:val="da-DK"/>
              </w:rPr>
              <w:t>brug af ekstern faglig supervision</w:t>
            </w:r>
            <w:r w:rsidRPr="004A1821">
              <w:rPr>
                <w:i/>
                <w:sz w:val="20"/>
                <w:szCs w:val="20"/>
                <w:lang w:val="da-DK"/>
              </w:rPr>
              <w:t xml:space="preserve"> </w:t>
            </w:r>
            <w:r>
              <w:rPr>
                <w:i/>
                <w:sz w:val="20"/>
                <w:szCs w:val="20"/>
                <w:lang w:val="da-DK"/>
              </w:rPr>
              <w:t xml:space="preserve">eller sparring </w:t>
            </w:r>
            <w:r w:rsidRPr="004A1821">
              <w:rPr>
                <w:i/>
                <w:sz w:val="20"/>
                <w:szCs w:val="20"/>
                <w:lang w:val="da-DK"/>
              </w:rPr>
              <w:t>anføres her:</w:t>
            </w:r>
          </w:p>
          <w:p w:rsidR="004A1821" w:rsidRDefault="004A1821" w:rsidP="00241E78">
            <w:pPr>
              <w:spacing w:after="0"/>
              <w:rPr>
                <w:b/>
                <w:sz w:val="20"/>
                <w:szCs w:val="20"/>
                <w:lang w:val="da-DK"/>
              </w:rPr>
            </w:pPr>
          </w:p>
          <w:p w:rsidR="004A1821" w:rsidRPr="00C1712D" w:rsidRDefault="004A1821" w:rsidP="00241E78">
            <w:pPr>
              <w:spacing w:after="0"/>
              <w:rPr>
                <w:b/>
                <w:sz w:val="20"/>
                <w:szCs w:val="20"/>
                <w:lang w:val="da-DK"/>
              </w:rPr>
            </w:pPr>
          </w:p>
        </w:tc>
      </w:tr>
    </w:tbl>
    <w:p w:rsidR="00C1712D" w:rsidRDefault="00C1712D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04B0D" w:rsidTr="00304B0D">
        <w:tc>
          <w:tcPr>
            <w:tcW w:w="9778" w:type="dxa"/>
            <w:shd w:val="clear" w:color="auto" w:fill="9CC2E5" w:themeFill="accent1" w:themeFillTint="99"/>
          </w:tcPr>
          <w:p w:rsidR="00304B0D" w:rsidRPr="00304B0D" w:rsidRDefault="00304B0D" w:rsidP="00304B0D">
            <w:pPr>
              <w:spacing w:after="0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5. Kendskab til ansættelsesret</w:t>
            </w:r>
          </w:p>
        </w:tc>
      </w:tr>
      <w:tr w:rsidR="00304B0D" w:rsidRPr="00880B7C" w:rsidTr="00304B0D">
        <w:tc>
          <w:tcPr>
            <w:tcW w:w="9778" w:type="dxa"/>
          </w:tcPr>
          <w:p w:rsidR="00304B0D" w:rsidRPr="00304B0D" w:rsidRDefault="00304B0D" w:rsidP="00304B0D">
            <w:pPr>
              <w:spacing w:after="0"/>
              <w:rPr>
                <w:b/>
                <w:sz w:val="20"/>
                <w:szCs w:val="20"/>
                <w:lang w:val="da-DK"/>
              </w:rPr>
            </w:pPr>
            <w:r w:rsidRPr="00304B0D">
              <w:rPr>
                <w:b/>
                <w:sz w:val="20"/>
                <w:szCs w:val="20"/>
                <w:lang w:val="da-DK"/>
              </w:rPr>
              <w:t>5.1. Foreningen eller virksomhedens kendskab til ansættelsesret</w:t>
            </w:r>
          </w:p>
          <w:p w:rsidR="00396F07" w:rsidRDefault="00396F07" w:rsidP="00304B0D">
            <w:pPr>
              <w:spacing w:after="0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 xml:space="preserve">Kendskab til ansættelsesret kan eksempelvis være kendskab til </w:t>
            </w:r>
            <w:r w:rsidR="009270C6">
              <w:rPr>
                <w:i/>
                <w:sz w:val="20"/>
                <w:szCs w:val="20"/>
                <w:lang w:val="da-DK"/>
              </w:rPr>
              <w:t>ansættelsesbevisloven, f</w:t>
            </w:r>
            <w:r w:rsidR="001A669E">
              <w:rPr>
                <w:i/>
                <w:sz w:val="20"/>
                <w:szCs w:val="20"/>
                <w:lang w:val="da-DK"/>
              </w:rPr>
              <w:t xml:space="preserve">erieloven, </w:t>
            </w:r>
            <w:r w:rsidR="009270C6">
              <w:rPr>
                <w:i/>
                <w:sz w:val="20"/>
                <w:szCs w:val="20"/>
                <w:lang w:val="da-DK"/>
              </w:rPr>
              <w:t>b</w:t>
            </w:r>
            <w:r w:rsidR="001A669E">
              <w:rPr>
                <w:i/>
                <w:sz w:val="20"/>
                <w:szCs w:val="20"/>
                <w:lang w:val="da-DK"/>
              </w:rPr>
              <w:t xml:space="preserve">arselsloven og arbejdsretlige overenskomster. </w:t>
            </w:r>
          </w:p>
          <w:p w:rsidR="009270C6" w:rsidRPr="00396F07" w:rsidRDefault="009270C6" w:rsidP="00304B0D">
            <w:pPr>
              <w:spacing w:after="0"/>
              <w:rPr>
                <w:i/>
                <w:sz w:val="20"/>
                <w:szCs w:val="20"/>
                <w:lang w:val="da-DK"/>
              </w:rPr>
            </w:pPr>
          </w:p>
          <w:p w:rsidR="00304B0D" w:rsidRPr="00241E78" w:rsidRDefault="00304B0D" w:rsidP="00304B0D">
            <w:pPr>
              <w:spacing w:after="0"/>
              <w:rPr>
                <w:sz w:val="20"/>
                <w:szCs w:val="20"/>
                <w:lang w:val="da-DK"/>
              </w:rPr>
            </w:pPr>
            <w:r w:rsidRPr="00241E78">
              <w:rPr>
                <w:sz w:val="20"/>
                <w:szCs w:val="20"/>
                <w:lang w:val="da-DK"/>
              </w:rPr>
              <w:t>Følgende bilag bedes vedlagt ansøgningsskemaet:</w:t>
            </w:r>
          </w:p>
          <w:p w:rsidR="004A1821" w:rsidRDefault="004A1821" w:rsidP="00304B0D">
            <w:pPr>
              <w:pStyle w:val="Default"/>
              <w:numPr>
                <w:ilvl w:val="0"/>
                <w:numId w:val="15"/>
              </w:numPr>
              <w:spacing w:after="23" w:line="276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Navne og funktion for ledelse og/eller medarbejdere med kendskab til ansættelsesret</w:t>
            </w:r>
          </w:p>
          <w:p w:rsidR="00304B0D" w:rsidRPr="00304B0D" w:rsidRDefault="00255560" w:rsidP="00304B0D">
            <w:pPr>
              <w:pStyle w:val="Default"/>
              <w:numPr>
                <w:ilvl w:val="0"/>
                <w:numId w:val="15"/>
              </w:numPr>
              <w:spacing w:after="23" w:line="276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CV for </w:t>
            </w:r>
            <w:r w:rsidR="00B34FCC">
              <w:rPr>
                <w:rFonts w:asciiTheme="minorHAnsi" w:hAnsiTheme="minorHAnsi" w:cs="Arial"/>
                <w:i/>
                <w:sz w:val="20"/>
                <w:szCs w:val="20"/>
              </w:rPr>
              <w:t xml:space="preserve">relevante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lede</w:t>
            </w:r>
            <w:r w:rsidR="00B34FCC">
              <w:rPr>
                <w:rFonts w:asciiTheme="minorHAnsi" w:hAnsiTheme="minorHAnsi" w:cs="Arial"/>
                <w:i/>
                <w:sz w:val="20"/>
                <w:szCs w:val="20"/>
              </w:rPr>
              <w:t>re</w:t>
            </w:r>
            <w:r w:rsidR="00304B0D" w:rsidRPr="00304B0D">
              <w:rPr>
                <w:rFonts w:asciiTheme="minorHAnsi" w:hAnsiTheme="minorHAnsi" w:cs="Arial"/>
                <w:i/>
                <w:sz w:val="20"/>
                <w:szCs w:val="20"/>
              </w:rPr>
              <w:t xml:space="preserve"> og/eller relevante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medarbejdere med kendskab til ansættelsesret</w:t>
            </w:r>
          </w:p>
          <w:p w:rsidR="00304B0D" w:rsidRDefault="00304B0D" w:rsidP="00304B0D">
            <w:pPr>
              <w:pStyle w:val="Default"/>
              <w:numPr>
                <w:ilvl w:val="0"/>
                <w:numId w:val="15"/>
              </w:numPr>
              <w:spacing w:after="23" w:line="276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04B0D">
              <w:rPr>
                <w:rFonts w:asciiTheme="minorHAnsi" w:hAnsiTheme="minorHAnsi" w:cs="Arial"/>
                <w:i/>
                <w:sz w:val="20"/>
                <w:szCs w:val="20"/>
              </w:rPr>
              <w:t xml:space="preserve">Dokumentation på </w:t>
            </w:r>
            <w:r w:rsidR="00B34FCC">
              <w:rPr>
                <w:rFonts w:asciiTheme="minorHAnsi" w:hAnsiTheme="minorHAnsi" w:cs="Arial"/>
                <w:i/>
                <w:sz w:val="20"/>
                <w:szCs w:val="20"/>
              </w:rPr>
              <w:t xml:space="preserve">relevante </w:t>
            </w:r>
            <w:r w:rsidRPr="00304B0D">
              <w:rPr>
                <w:rFonts w:asciiTheme="minorHAnsi" w:hAnsiTheme="minorHAnsi" w:cs="Arial"/>
                <w:i/>
                <w:sz w:val="20"/>
                <w:szCs w:val="20"/>
              </w:rPr>
              <w:t>lede</w:t>
            </w:r>
            <w:r w:rsidR="00B34FCC">
              <w:rPr>
                <w:rFonts w:asciiTheme="minorHAnsi" w:hAnsiTheme="minorHAnsi" w:cs="Arial"/>
                <w:i/>
                <w:sz w:val="20"/>
                <w:szCs w:val="20"/>
              </w:rPr>
              <w:t>re</w:t>
            </w:r>
            <w:r w:rsidRPr="00304B0D">
              <w:rPr>
                <w:rFonts w:asciiTheme="minorHAnsi" w:hAnsiTheme="minorHAnsi" w:cs="Arial"/>
                <w:i/>
                <w:sz w:val="20"/>
                <w:szCs w:val="20"/>
              </w:rPr>
              <w:t>s og/eller relevante medarbejderes kurser og efteruddannelse eller deltagelse i andre faglige arrangementer indenfor ansættelsesret</w:t>
            </w:r>
          </w:p>
          <w:p w:rsidR="004A1821" w:rsidRPr="00304B0D" w:rsidRDefault="004A1821" w:rsidP="004A1821">
            <w:pPr>
              <w:pStyle w:val="Default"/>
              <w:spacing w:after="23" w:line="276" w:lineRule="auto"/>
              <w:ind w:left="72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04B0D" w:rsidRDefault="004A1821" w:rsidP="00304B0D">
            <w:pPr>
              <w:spacing w:after="0"/>
              <w:rPr>
                <w:i/>
                <w:sz w:val="20"/>
                <w:szCs w:val="20"/>
                <w:lang w:val="da-DK"/>
              </w:rPr>
            </w:pPr>
            <w:r w:rsidRPr="004A1821">
              <w:rPr>
                <w:i/>
                <w:sz w:val="20"/>
                <w:szCs w:val="20"/>
                <w:lang w:val="da-DK"/>
              </w:rPr>
              <w:t xml:space="preserve">Foreningen eller virksomhedens </w:t>
            </w:r>
            <w:r>
              <w:rPr>
                <w:i/>
                <w:sz w:val="20"/>
                <w:szCs w:val="20"/>
                <w:lang w:val="da-DK"/>
              </w:rPr>
              <w:t xml:space="preserve">eventuelle </w:t>
            </w:r>
            <w:r w:rsidRPr="004A1821">
              <w:rPr>
                <w:i/>
                <w:sz w:val="20"/>
                <w:szCs w:val="20"/>
                <w:lang w:val="da-DK"/>
              </w:rPr>
              <w:t>bemærkninger til kendskab til ansættelsesret anføres her:</w:t>
            </w:r>
          </w:p>
          <w:p w:rsidR="004A1821" w:rsidRDefault="004A1821" w:rsidP="00304B0D">
            <w:pPr>
              <w:spacing w:after="0"/>
              <w:rPr>
                <w:i/>
                <w:sz w:val="20"/>
                <w:szCs w:val="20"/>
                <w:lang w:val="da-DK"/>
              </w:rPr>
            </w:pPr>
          </w:p>
          <w:p w:rsidR="004A1821" w:rsidRDefault="004A1821" w:rsidP="00304B0D">
            <w:pPr>
              <w:spacing w:after="0"/>
              <w:rPr>
                <w:i/>
                <w:sz w:val="20"/>
                <w:szCs w:val="20"/>
                <w:lang w:val="da-DK"/>
              </w:rPr>
            </w:pPr>
          </w:p>
          <w:p w:rsidR="004A1821" w:rsidRPr="004A1821" w:rsidRDefault="004A1821" w:rsidP="00304B0D">
            <w:pPr>
              <w:spacing w:after="0"/>
              <w:rPr>
                <w:i/>
                <w:sz w:val="20"/>
                <w:szCs w:val="20"/>
                <w:lang w:val="da-DK"/>
              </w:rPr>
            </w:pPr>
          </w:p>
        </w:tc>
      </w:tr>
    </w:tbl>
    <w:p w:rsidR="00612816" w:rsidRDefault="00612816" w:rsidP="00255560">
      <w:pPr>
        <w:rPr>
          <w:b/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A669E" w:rsidTr="00391753">
        <w:tc>
          <w:tcPr>
            <w:tcW w:w="9778" w:type="dxa"/>
            <w:shd w:val="clear" w:color="auto" w:fill="9CC2E5" w:themeFill="accent1" w:themeFillTint="99"/>
          </w:tcPr>
          <w:p w:rsidR="001A669E" w:rsidRPr="001A669E" w:rsidRDefault="001A669E" w:rsidP="00391753">
            <w:pPr>
              <w:spacing w:after="0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7. Øvrige bemærkninger</w:t>
            </w:r>
          </w:p>
        </w:tc>
      </w:tr>
      <w:tr w:rsidR="001A669E" w:rsidRPr="00880B7C" w:rsidTr="001A669E">
        <w:tc>
          <w:tcPr>
            <w:tcW w:w="9778" w:type="dxa"/>
          </w:tcPr>
          <w:p w:rsidR="001A669E" w:rsidRDefault="001A669E" w:rsidP="001A669E">
            <w:pPr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 xml:space="preserve">7.1. </w:t>
            </w:r>
            <w:r w:rsidR="00A73EC1">
              <w:rPr>
                <w:b/>
                <w:sz w:val="20"/>
                <w:szCs w:val="20"/>
                <w:lang w:val="da-DK"/>
              </w:rPr>
              <w:t>Foreningen eller v</w:t>
            </w:r>
            <w:r>
              <w:rPr>
                <w:b/>
                <w:sz w:val="20"/>
                <w:szCs w:val="20"/>
                <w:lang w:val="da-DK"/>
              </w:rPr>
              <w:t>irksomhedens eventuelle øvrige bemærkninger i forbindelse med ansøgningen</w:t>
            </w:r>
          </w:p>
          <w:p w:rsidR="001A669E" w:rsidRPr="001A669E" w:rsidRDefault="00E31AFD" w:rsidP="001A669E">
            <w:pPr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  <w:t xml:space="preserve">Eventuelt </w:t>
            </w:r>
            <w:r w:rsidR="009270C6">
              <w:rPr>
                <w:i/>
                <w:sz w:val="20"/>
                <w:szCs w:val="20"/>
                <w:lang w:val="da-DK"/>
              </w:rPr>
              <w:t xml:space="preserve">øvrige bemærkninger </w:t>
            </w:r>
            <w:proofErr w:type="spellStart"/>
            <w:r w:rsidR="009270C6">
              <w:rPr>
                <w:i/>
                <w:sz w:val="20"/>
                <w:szCs w:val="20"/>
                <w:lang w:val="da-DK"/>
              </w:rPr>
              <w:t>ifm</w:t>
            </w:r>
            <w:proofErr w:type="spellEnd"/>
            <w:r w:rsidR="001A669E">
              <w:rPr>
                <w:i/>
                <w:sz w:val="20"/>
                <w:szCs w:val="20"/>
                <w:lang w:val="da-DK"/>
              </w:rPr>
              <w:t xml:space="preserve">. ansøgningen </w:t>
            </w:r>
            <w:r>
              <w:rPr>
                <w:i/>
                <w:sz w:val="20"/>
                <w:szCs w:val="20"/>
                <w:lang w:val="da-DK"/>
              </w:rPr>
              <w:t xml:space="preserve">kan angives </w:t>
            </w:r>
            <w:r w:rsidR="001A669E">
              <w:rPr>
                <w:i/>
                <w:sz w:val="20"/>
                <w:szCs w:val="20"/>
                <w:lang w:val="da-DK"/>
              </w:rPr>
              <w:t>her:</w:t>
            </w:r>
          </w:p>
        </w:tc>
      </w:tr>
    </w:tbl>
    <w:p w:rsidR="001A669E" w:rsidRPr="00A835EB" w:rsidRDefault="001A669E" w:rsidP="00255560">
      <w:pPr>
        <w:rPr>
          <w:b/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7440"/>
      </w:tblGrid>
      <w:tr w:rsidR="00255560" w:rsidRPr="001A669E" w:rsidTr="00255560">
        <w:tc>
          <w:tcPr>
            <w:tcW w:w="9816" w:type="dxa"/>
            <w:gridSpan w:val="2"/>
            <w:shd w:val="clear" w:color="auto" w:fill="9CC2E5" w:themeFill="accent1" w:themeFillTint="99"/>
          </w:tcPr>
          <w:p w:rsidR="00255560" w:rsidRPr="00255560" w:rsidRDefault="00255560" w:rsidP="00304B0D">
            <w:pPr>
              <w:spacing w:after="0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6. Underskrift</w:t>
            </w:r>
          </w:p>
        </w:tc>
      </w:tr>
      <w:tr w:rsidR="00304B0D" w:rsidRPr="00880B7C" w:rsidTr="001F53B5">
        <w:tc>
          <w:tcPr>
            <w:tcW w:w="9816" w:type="dxa"/>
            <w:gridSpan w:val="2"/>
          </w:tcPr>
          <w:p w:rsidR="00304B0D" w:rsidRPr="00A835EB" w:rsidRDefault="00255560" w:rsidP="00304B0D">
            <w:pPr>
              <w:spacing w:after="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 xml:space="preserve">6.1. </w:t>
            </w:r>
            <w:r w:rsidR="00304B0D" w:rsidRPr="00A835EB">
              <w:rPr>
                <w:b/>
                <w:sz w:val="20"/>
                <w:szCs w:val="20"/>
                <w:lang w:val="da-DK"/>
              </w:rPr>
              <w:t>Undertegned</w:t>
            </w:r>
            <w:r w:rsidR="00304B0D">
              <w:rPr>
                <w:b/>
                <w:sz w:val="20"/>
                <w:szCs w:val="20"/>
                <w:lang w:val="da-DK"/>
              </w:rPr>
              <w:t xml:space="preserve">e erklærer herved </w:t>
            </w:r>
            <w:r w:rsidR="00D840D1">
              <w:rPr>
                <w:b/>
                <w:sz w:val="20"/>
                <w:szCs w:val="20"/>
                <w:lang w:val="da-DK"/>
              </w:rPr>
              <w:t xml:space="preserve">på tro og love </w:t>
            </w:r>
            <w:r w:rsidR="00304B0D" w:rsidRPr="00A835EB">
              <w:rPr>
                <w:b/>
                <w:sz w:val="20"/>
                <w:szCs w:val="20"/>
                <w:lang w:val="da-DK"/>
              </w:rPr>
              <w:t>ægtheden af de opgivne oplysninger</w:t>
            </w:r>
          </w:p>
          <w:p w:rsidR="00304B0D" w:rsidRPr="00A835EB" w:rsidRDefault="00304B0D" w:rsidP="00304B0D">
            <w:pPr>
              <w:spacing w:after="0"/>
              <w:rPr>
                <w:i/>
                <w:sz w:val="20"/>
                <w:szCs w:val="20"/>
                <w:lang w:val="da-DK"/>
              </w:rPr>
            </w:pPr>
            <w:r w:rsidRPr="00A835EB">
              <w:rPr>
                <w:i/>
                <w:sz w:val="20"/>
                <w:szCs w:val="20"/>
                <w:lang w:val="da-DK"/>
              </w:rPr>
              <w:t xml:space="preserve">Ansøgning fra privatejede </w:t>
            </w:r>
            <w:r>
              <w:rPr>
                <w:i/>
                <w:sz w:val="20"/>
                <w:szCs w:val="20"/>
                <w:lang w:val="da-DK"/>
              </w:rPr>
              <w:t>virksomheder</w:t>
            </w:r>
            <w:r w:rsidRPr="00A835EB">
              <w:rPr>
                <w:i/>
                <w:sz w:val="20"/>
                <w:szCs w:val="20"/>
                <w:lang w:val="da-DK"/>
              </w:rPr>
              <w:t xml:space="preserve"> underskrives af ejeren</w:t>
            </w:r>
          </w:p>
          <w:p w:rsidR="00304B0D" w:rsidRPr="00A835EB" w:rsidRDefault="00304B0D" w:rsidP="00304B0D">
            <w:pPr>
              <w:spacing w:after="0"/>
              <w:rPr>
                <w:i/>
                <w:sz w:val="20"/>
                <w:szCs w:val="20"/>
                <w:lang w:val="da-DK"/>
              </w:rPr>
            </w:pPr>
            <w:r w:rsidRPr="00A835EB">
              <w:rPr>
                <w:i/>
                <w:sz w:val="20"/>
                <w:szCs w:val="20"/>
                <w:lang w:val="da-DK"/>
              </w:rPr>
              <w:t xml:space="preserve">Ansøgning fra fonde, </w:t>
            </w:r>
            <w:r>
              <w:rPr>
                <w:i/>
                <w:sz w:val="20"/>
                <w:szCs w:val="20"/>
                <w:lang w:val="da-DK"/>
              </w:rPr>
              <w:t xml:space="preserve">foreninger, </w:t>
            </w:r>
            <w:proofErr w:type="spellStart"/>
            <w:r w:rsidRPr="00A835EB">
              <w:rPr>
                <w:i/>
                <w:sz w:val="20"/>
                <w:szCs w:val="20"/>
                <w:lang w:val="da-DK"/>
              </w:rPr>
              <w:t>Aps</w:t>
            </w:r>
            <w:proofErr w:type="spellEnd"/>
            <w:r w:rsidRPr="00A835EB">
              <w:rPr>
                <w:i/>
                <w:sz w:val="20"/>
                <w:szCs w:val="20"/>
                <w:lang w:val="da-DK"/>
              </w:rPr>
              <w:t xml:space="preserve"> eller A/S underskrives af bestyrelsen</w:t>
            </w:r>
          </w:p>
          <w:p w:rsidR="00304B0D" w:rsidRPr="00A835EB" w:rsidRDefault="00304B0D" w:rsidP="00082181">
            <w:pPr>
              <w:spacing w:after="0"/>
              <w:rPr>
                <w:sz w:val="20"/>
                <w:szCs w:val="20"/>
                <w:lang w:val="da-DK"/>
              </w:rPr>
            </w:pPr>
          </w:p>
        </w:tc>
      </w:tr>
      <w:tr w:rsidR="00A835EB" w:rsidRPr="00255560" w:rsidTr="001D5349">
        <w:tc>
          <w:tcPr>
            <w:tcW w:w="2376" w:type="dxa"/>
          </w:tcPr>
          <w:p w:rsidR="00612816" w:rsidRPr="00A835EB" w:rsidRDefault="00612816" w:rsidP="00082181">
            <w:pPr>
              <w:spacing w:after="0"/>
              <w:rPr>
                <w:sz w:val="20"/>
                <w:szCs w:val="20"/>
                <w:lang w:val="da-DK"/>
              </w:rPr>
            </w:pPr>
          </w:p>
          <w:p w:rsidR="00612816" w:rsidRPr="00A835EB" w:rsidRDefault="00612816" w:rsidP="00082181">
            <w:pPr>
              <w:spacing w:after="0"/>
              <w:rPr>
                <w:sz w:val="20"/>
                <w:szCs w:val="20"/>
                <w:lang w:val="da-DK"/>
              </w:rPr>
            </w:pPr>
            <w:r w:rsidRPr="00A835EB">
              <w:rPr>
                <w:sz w:val="20"/>
                <w:szCs w:val="20"/>
                <w:lang w:val="da-DK"/>
              </w:rPr>
              <w:t>Dato:</w:t>
            </w:r>
          </w:p>
          <w:p w:rsidR="00612816" w:rsidRPr="00A835EB" w:rsidRDefault="00612816" w:rsidP="00082181">
            <w:pPr>
              <w:spacing w:after="0"/>
              <w:rPr>
                <w:sz w:val="20"/>
                <w:szCs w:val="20"/>
                <w:lang w:val="da-DK"/>
              </w:rPr>
            </w:pPr>
          </w:p>
        </w:tc>
        <w:tc>
          <w:tcPr>
            <w:tcW w:w="7440" w:type="dxa"/>
          </w:tcPr>
          <w:p w:rsidR="00612816" w:rsidRPr="00A835EB" w:rsidRDefault="00612816" w:rsidP="00082181">
            <w:pPr>
              <w:spacing w:after="0"/>
              <w:rPr>
                <w:sz w:val="20"/>
                <w:szCs w:val="20"/>
                <w:lang w:val="da-DK"/>
              </w:rPr>
            </w:pPr>
          </w:p>
          <w:p w:rsidR="00612816" w:rsidRPr="00A835EB" w:rsidRDefault="00612816" w:rsidP="00082181">
            <w:pPr>
              <w:spacing w:after="0"/>
              <w:rPr>
                <w:sz w:val="20"/>
                <w:szCs w:val="20"/>
                <w:lang w:val="da-DK"/>
              </w:rPr>
            </w:pPr>
            <w:r w:rsidRPr="00A835EB">
              <w:rPr>
                <w:sz w:val="20"/>
                <w:szCs w:val="20"/>
                <w:lang w:val="da-DK"/>
              </w:rPr>
              <w:t>Underskrift:</w:t>
            </w:r>
          </w:p>
        </w:tc>
      </w:tr>
    </w:tbl>
    <w:p w:rsidR="00F12601" w:rsidRDefault="00F12601" w:rsidP="00082181">
      <w:pPr>
        <w:spacing w:after="0"/>
        <w:rPr>
          <w:i/>
          <w:sz w:val="20"/>
          <w:szCs w:val="20"/>
          <w:lang w:val="da-DK"/>
        </w:rPr>
      </w:pPr>
    </w:p>
    <w:p w:rsidR="00E31AFD" w:rsidRDefault="00E31AFD" w:rsidP="00082181">
      <w:pPr>
        <w:spacing w:after="0"/>
        <w:rPr>
          <w:i/>
          <w:sz w:val="20"/>
          <w:szCs w:val="20"/>
          <w:lang w:val="da-DK"/>
        </w:rPr>
      </w:pPr>
      <w:r>
        <w:rPr>
          <w:i/>
          <w:sz w:val="20"/>
          <w:szCs w:val="20"/>
          <w:lang w:val="da-DK"/>
        </w:rPr>
        <w:t xml:space="preserve">Version </w:t>
      </w:r>
      <w:proofErr w:type="gramStart"/>
      <w:r w:rsidR="00880B7C">
        <w:rPr>
          <w:i/>
          <w:sz w:val="20"/>
          <w:szCs w:val="20"/>
          <w:lang w:val="da-DK"/>
        </w:rPr>
        <w:t>20</w:t>
      </w:r>
      <w:r>
        <w:rPr>
          <w:i/>
          <w:sz w:val="20"/>
          <w:szCs w:val="20"/>
          <w:lang w:val="da-DK"/>
        </w:rPr>
        <w:t>1217</w:t>
      </w:r>
      <w:proofErr w:type="gramEnd"/>
    </w:p>
    <w:sectPr w:rsidR="00E31AFD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08" w:rsidRDefault="00F00908" w:rsidP="00236CAB">
      <w:pPr>
        <w:spacing w:after="0" w:line="240" w:lineRule="auto"/>
      </w:pPr>
      <w:r>
        <w:separator/>
      </w:r>
    </w:p>
  </w:endnote>
  <w:endnote w:type="continuationSeparator" w:id="0">
    <w:p w:rsidR="00F00908" w:rsidRDefault="00F00908" w:rsidP="0023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797176"/>
      <w:docPartObj>
        <w:docPartGallery w:val="Page Numbers (Bottom of Page)"/>
        <w:docPartUnique/>
      </w:docPartObj>
    </w:sdtPr>
    <w:sdtEndPr/>
    <w:sdtContent>
      <w:p w:rsidR="001F53B5" w:rsidRDefault="001F53B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C67" w:rsidRPr="00206C67">
          <w:rPr>
            <w:noProof/>
            <w:lang w:val="da-DK"/>
          </w:rPr>
          <w:t>1</w:t>
        </w:r>
        <w:r>
          <w:fldChar w:fldCharType="end"/>
        </w:r>
      </w:p>
    </w:sdtContent>
  </w:sdt>
  <w:p w:rsidR="001F53B5" w:rsidRDefault="001F53B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08" w:rsidRDefault="00F00908" w:rsidP="00236CAB">
      <w:pPr>
        <w:spacing w:after="0" w:line="240" w:lineRule="auto"/>
      </w:pPr>
      <w:r>
        <w:separator/>
      </w:r>
    </w:p>
  </w:footnote>
  <w:footnote w:type="continuationSeparator" w:id="0">
    <w:p w:rsidR="00F00908" w:rsidRDefault="00F00908" w:rsidP="0023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3889"/>
    <w:multiLevelType w:val="hybridMultilevel"/>
    <w:tmpl w:val="8FFA00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0C3C"/>
    <w:multiLevelType w:val="hybridMultilevel"/>
    <w:tmpl w:val="18F61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A44B2"/>
    <w:multiLevelType w:val="multilevel"/>
    <w:tmpl w:val="681A0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C86015A"/>
    <w:multiLevelType w:val="hybridMultilevel"/>
    <w:tmpl w:val="619ACC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7E61"/>
    <w:multiLevelType w:val="hybridMultilevel"/>
    <w:tmpl w:val="5E4AD006"/>
    <w:lvl w:ilvl="0" w:tplc="FAFC3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E9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88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22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E2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00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87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81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C66AEF"/>
    <w:multiLevelType w:val="multilevel"/>
    <w:tmpl w:val="3BC20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6">
    <w:nsid w:val="344F6BEA"/>
    <w:multiLevelType w:val="hybridMultilevel"/>
    <w:tmpl w:val="00D07324"/>
    <w:lvl w:ilvl="0" w:tplc="A7EA4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0DDF"/>
    <w:multiLevelType w:val="hybridMultilevel"/>
    <w:tmpl w:val="57E08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804A0"/>
    <w:multiLevelType w:val="hybridMultilevel"/>
    <w:tmpl w:val="004CABF0"/>
    <w:lvl w:ilvl="0" w:tplc="A050A7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8397C"/>
    <w:multiLevelType w:val="multilevel"/>
    <w:tmpl w:val="24D6A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9D523F5"/>
    <w:multiLevelType w:val="hybridMultilevel"/>
    <w:tmpl w:val="4D201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E5D55"/>
    <w:multiLevelType w:val="hybridMultilevel"/>
    <w:tmpl w:val="88269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84E07"/>
    <w:multiLevelType w:val="multilevel"/>
    <w:tmpl w:val="3766D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A1028C8"/>
    <w:multiLevelType w:val="hybridMultilevel"/>
    <w:tmpl w:val="5D1EA684"/>
    <w:lvl w:ilvl="0" w:tplc="7FAEC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E3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E5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4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C9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4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4E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81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906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DF23E86"/>
    <w:multiLevelType w:val="hybridMultilevel"/>
    <w:tmpl w:val="EBCEC416"/>
    <w:lvl w:ilvl="0" w:tplc="E7DEC8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85BAF"/>
    <w:multiLevelType w:val="hybridMultilevel"/>
    <w:tmpl w:val="11766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4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16"/>
    <w:rsid w:val="000152F0"/>
    <w:rsid w:val="00046371"/>
    <w:rsid w:val="000766D4"/>
    <w:rsid w:val="00082181"/>
    <w:rsid w:val="000A53A1"/>
    <w:rsid w:val="000B502B"/>
    <w:rsid w:val="000C0544"/>
    <w:rsid w:val="0013551F"/>
    <w:rsid w:val="00153C55"/>
    <w:rsid w:val="00153E15"/>
    <w:rsid w:val="00195777"/>
    <w:rsid w:val="001A0132"/>
    <w:rsid w:val="001A33C7"/>
    <w:rsid w:val="001A45F2"/>
    <w:rsid w:val="001A669E"/>
    <w:rsid w:val="001B4A6A"/>
    <w:rsid w:val="001B6F87"/>
    <w:rsid w:val="001D5349"/>
    <w:rsid w:val="001F4DE2"/>
    <w:rsid w:val="001F53B5"/>
    <w:rsid w:val="00206C67"/>
    <w:rsid w:val="00227F15"/>
    <w:rsid w:val="00236CAB"/>
    <w:rsid w:val="00241E78"/>
    <w:rsid w:val="002424B6"/>
    <w:rsid w:val="00243A99"/>
    <w:rsid w:val="00255560"/>
    <w:rsid w:val="00257E73"/>
    <w:rsid w:val="00275003"/>
    <w:rsid w:val="002827BD"/>
    <w:rsid w:val="002930F0"/>
    <w:rsid w:val="00297120"/>
    <w:rsid w:val="002E7C14"/>
    <w:rsid w:val="00300E95"/>
    <w:rsid w:val="00304B0D"/>
    <w:rsid w:val="003142A1"/>
    <w:rsid w:val="00326CB0"/>
    <w:rsid w:val="00353082"/>
    <w:rsid w:val="00374B0D"/>
    <w:rsid w:val="003803A6"/>
    <w:rsid w:val="00390F9B"/>
    <w:rsid w:val="00391753"/>
    <w:rsid w:val="00392C8E"/>
    <w:rsid w:val="00396F07"/>
    <w:rsid w:val="003D6EAD"/>
    <w:rsid w:val="003E5031"/>
    <w:rsid w:val="003F6A52"/>
    <w:rsid w:val="00412648"/>
    <w:rsid w:val="00420426"/>
    <w:rsid w:val="004247EF"/>
    <w:rsid w:val="00430AA8"/>
    <w:rsid w:val="00445145"/>
    <w:rsid w:val="00450C98"/>
    <w:rsid w:val="004541D5"/>
    <w:rsid w:val="0049760B"/>
    <w:rsid w:val="004A1821"/>
    <w:rsid w:val="004C7962"/>
    <w:rsid w:val="00523108"/>
    <w:rsid w:val="00541936"/>
    <w:rsid w:val="00541ED1"/>
    <w:rsid w:val="0058104F"/>
    <w:rsid w:val="005A2AE4"/>
    <w:rsid w:val="005A37F0"/>
    <w:rsid w:val="005C7B46"/>
    <w:rsid w:val="005D6A93"/>
    <w:rsid w:val="005F191A"/>
    <w:rsid w:val="00612816"/>
    <w:rsid w:val="00665A63"/>
    <w:rsid w:val="00682D10"/>
    <w:rsid w:val="00687C82"/>
    <w:rsid w:val="00692A23"/>
    <w:rsid w:val="006971F6"/>
    <w:rsid w:val="006A281D"/>
    <w:rsid w:val="006A5D8D"/>
    <w:rsid w:val="006C7964"/>
    <w:rsid w:val="007B0F48"/>
    <w:rsid w:val="007B3793"/>
    <w:rsid w:val="007B6615"/>
    <w:rsid w:val="007C0DDD"/>
    <w:rsid w:val="007E1260"/>
    <w:rsid w:val="007E5DC8"/>
    <w:rsid w:val="007E6CE3"/>
    <w:rsid w:val="007F2D26"/>
    <w:rsid w:val="00805684"/>
    <w:rsid w:val="00814BB6"/>
    <w:rsid w:val="00817E27"/>
    <w:rsid w:val="00857BF4"/>
    <w:rsid w:val="00862E0D"/>
    <w:rsid w:val="00873AB8"/>
    <w:rsid w:val="00875CA6"/>
    <w:rsid w:val="00880B7C"/>
    <w:rsid w:val="00896253"/>
    <w:rsid w:val="00896F03"/>
    <w:rsid w:val="008C6634"/>
    <w:rsid w:val="008E6B5F"/>
    <w:rsid w:val="009004A3"/>
    <w:rsid w:val="009170D9"/>
    <w:rsid w:val="009178F2"/>
    <w:rsid w:val="009270C6"/>
    <w:rsid w:val="00930C2B"/>
    <w:rsid w:val="0093214B"/>
    <w:rsid w:val="009468E8"/>
    <w:rsid w:val="00965A9D"/>
    <w:rsid w:val="00972226"/>
    <w:rsid w:val="00972F73"/>
    <w:rsid w:val="00984845"/>
    <w:rsid w:val="00990270"/>
    <w:rsid w:val="009D0600"/>
    <w:rsid w:val="00A30816"/>
    <w:rsid w:val="00A73EC1"/>
    <w:rsid w:val="00A8006A"/>
    <w:rsid w:val="00A835EB"/>
    <w:rsid w:val="00A95FCD"/>
    <w:rsid w:val="00AA508F"/>
    <w:rsid w:val="00AC48D6"/>
    <w:rsid w:val="00AD16EC"/>
    <w:rsid w:val="00AF321F"/>
    <w:rsid w:val="00B21BD2"/>
    <w:rsid w:val="00B32777"/>
    <w:rsid w:val="00B34FCC"/>
    <w:rsid w:val="00B667E3"/>
    <w:rsid w:val="00B93DD6"/>
    <w:rsid w:val="00BA386A"/>
    <w:rsid w:val="00BB0F9A"/>
    <w:rsid w:val="00BB7BC5"/>
    <w:rsid w:val="00BC5DB6"/>
    <w:rsid w:val="00BD22D5"/>
    <w:rsid w:val="00C049D5"/>
    <w:rsid w:val="00C131E6"/>
    <w:rsid w:val="00C13DC2"/>
    <w:rsid w:val="00C1712D"/>
    <w:rsid w:val="00C21A68"/>
    <w:rsid w:val="00C33382"/>
    <w:rsid w:val="00C34ABF"/>
    <w:rsid w:val="00C5020C"/>
    <w:rsid w:val="00C9161C"/>
    <w:rsid w:val="00C9664E"/>
    <w:rsid w:val="00CD1982"/>
    <w:rsid w:val="00CE33D5"/>
    <w:rsid w:val="00CE7A3B"/>
    <w:rsid w:val="00D0180E"/>
    <w:rsid w:val="00D34C94"/>
    <w:rsid w:val="00D524F2"/>
    <w:rsid w:val="00D63CCA"/>
    <w:rsid w:val="00D70CDC"/>
    <w:rsid w:val="00D76E96"/>
    <w:rsid w:val="00D82DF9"/>
    <w:rsid w:val="00D840D1"/>
    <w:rsid w:val="00D87BCD"/>
    <w:rsid w:val="00DA047C"/>
    <w:rsid w:val="00DA3F39"/>
    <w:rsid w:val="00DB0AC0"/>
    <w:rsid w:val="00DB5931"/>
    <w:rsid w:val="00DD0696"/>
    <w:rsid w:val="00DD13A4"/>
    <w:rsid w:val="00DD1E3D"/>
    <w:rsid w:val="00DE1672"/>
    <w:rsid w:val="00E31AFD"/>
    <w:rsid w:val="00E64BD1"/>
    <w:rsid w:val="00E7150C"/>
    <w:rsid w:val="00E73BCD"/>
    <w:rsid w:val="00E82986"/>
    <w:rsid w:val="00EE0395"/>
    <w:rsid w:val="00F00908"/>
    <w:rsid w:val="00F118CD"/>
    <w:rsid w:val="00F12601"/>
    <w:rsid w:val="00F15A6C"/>
    <w:rsid w:val="00F44931"/>
    <w:rsid w:val="00F53B12"/>
    <w:rsid w:val="00F85E8F"/>
    <w:rsid w:val="00FA25E6"/>
    <w:rsid w:val="00FC7DA7"/>
    <w:rsid w:val="00FD6734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16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0C98"/>
    <w:pPr>
      <w:keepNext/>
      <w:keepLines/>
      <w:spacing w:before="360" w:after="240" w:line="32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98"/>
    <w:pPr>
      <w:keepNext/>
      <w:keepLines/>
      <w:spacing w:before="20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C98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98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50C98"/>
    <w:pPr>
      <w:spacing w:before="240" w:after="240"/>
      <w:contextualSpacing/>
    </w:pPr>
    <w:rPr>
      <w:rFonts w:eastAsiaTheme="majorEastAsia" w:cstheme="majorBidi"/>
      <w:color w:val="17365D"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0C98"/>
    <w:rPr>
      <w:rFonts w:ascii="Arial" w:eastAsiaTheme="majorEastAsia" w:hAnsi="Arial" w:cstheme="majorBidi"/>
      <w:color w:val="17365D"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C98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C98"/>
    <w:rPr>
      <w:rFonts w:ascii="Arial" w:eastAsiaTheme="minorEastAsia" w:hAnsi="Arial"/>
      <w:i/>
      <w:color w:val="5A5A5A" w:themeColor="text1" w:themeTint="A5"/>
      <w:spacing w:val="15"/>
      <w:sz w:val="24"/>
    </w:rPr>
  </w:style>
  <w:style w:type="character" w:styleId="Fremhv">
    <w:name w:val="Emphasis"/>
    <w:basedOn w:val="Standardskrifttypeiafsnit"/>
    <w:uiPriority w:val="20"/>
    <w:qFormat/>
    <w:rsid w:val="00A30816"/>
    <w:rPr>
      <w:rFonts w:ascii="Arial" w:hAnsi="Arial"/>
      <w:i/>
      <w:iCs/>
      <w:sz w:val="20"/>
    </w:rPr>
  </w:style>
  <w:style w:type="character" w:styleId="Strk">
    <w:name w:val="Strong"/>
    <w:basedOn w:val="Standardskrifttypeiafsnit"/>
    <w:uiPriority w:val="22"/>
    <w:qFormat/>
    <w:rsid w:val="00A30816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30816"/>
    <w:pPr>
      <w:spacing w:after="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30816"/>
    <w:rPr>
      <w:rFonts w:ascii="Arial" w:hAnsi="Arial"/>
      <w:i/>
      <w:iCs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0816"/>
    <w:pPr>
      <w:pBdr>
        <w:top w:val="single" w:sz="4" w:space="10" w:color="5B9BD5" w:themeColor="accent1"/>
        <w:bottom w:val="single" w:sz="4" w:space="10" w:color="5B9BD5" w:themeColor="accent1"/>
      </w:pBdr>
      <w:spacing w:before="200" w:after="280"/>
      <w:ind w:left="936" w:right="936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0816"/>
    <w:rPr>
      <w:rFonts w:ascii="Arial" w:hAnsi="Arial"/>
      <w:i/>
      <w:iCs/>
      <w:sz w:val="20"/>
    </w:rPr>
  </w:style>
  <w:style w:type="character" w:styleId="Svaghenvisning">
    <w:name w:val="Subtle Reference"/>
    <w:basedOn w:val="Standardskrifttypeiafsnit"/>
    <w:uiPriority w:val="31"/>
    <w:qFormat/>
    <w:rsid w:val="00A30816"/>
    <w:rPr>
      <w:rFonts w:ascii="Arial" w:hAnsi="Arial"/>
      <w:smallCaps/>
      <w:color w:val="5A5A5A" w:themeColor="text1" w:themeTint="A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A30816"/>
    <w:rPr>
      <w:rFonts w:ascii="Arial" w:hAnsi="Arial"/>
      <w:b/>
      <w:bCs/>
      <w:i w:val="0"/>
      <w:iCs/>
      <w:spacing w:val="5"/>
      <w:sz w:val="20"/>
    </w:rPr>
  </w:style>
  <w:style w:type="paragraph" w:styleId="Listeafsnit">
    <w:name w:val="List Paragraph"/>
    <w:basedOn w:val="Normal"/>
    <w:uiPriority w:val="34"/>
    <w:qFormat/>
    <w:rsid w:val="00A30816"/>
    <w:pPr>
      <w:ind w:left="720"/>
      <w:contextualSpacing/>
    </w:pPr>
  </w:style>
  <w:style w:type="table" w:styleId="Tabel-Gitter">
    <w:name w:val="Table Grid"/>
    <w:basedOn w:val="Tabel-Normal"/>
    <w:uiPriority w:val="59"/>
    <w:rsid w:val="0061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5031"/>
    <w:rPr>
      <w:rFonts w:ascii="Tahoma" w:hAnsi="Tahoma" w:cs="Tahoma"/>
      <w:sz w:val="16"/>
      <w:szCs w:val="16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E50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E503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5031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50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5031"/>
    <w:rPr>
      <w:b/>
      <w:bCs/>
      <w:sz w:val="20"/>
      <w:szCs w:val="20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236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6CAB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236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6CAB"/>
    <w:rPr>
      <w:lang w:val="en-GB"/>
    </w:rPr>
  </w:style>
  <w:style w:type="paragraph" w:styleId="Brdtekst">
    <w:name w:val="Body Text"/>
    <w:basedOn w:val="Normal"/>
    <w:link w:val="BrdtekstTegn"/>
    <w:qFormat/>
    <w:rsid w:val="00541ED1"/>
    <w:pPr>
      <w:spacing w:after="120" w:line="240" w:lineRule="atLeast"/>
    </w:pPr>
    <w:rPr>
      <w:rFonts w:ascii="Arial" w:eastAsia="Calibri" w:hAnsi="Arial" w:cs="Calibri"/>
      <w:sz w:val="20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541ED1"/>
    <w:rPr>
      <w:rFonts w:ascii="Arial" w:eastAsia="Calibri" w:hAnsi="Arial" w:cs="Calibri"/>
      <w:sz w:val="20"/>
      <w:lang w:eastAsia="da-DK"/>
    </w:rPr>
  </w:style>
  <w:style w:type="paragraph" w:customStyle="1" w:styleId="Default">
    <w:name w:val="Default"/>
    <w:rsid w:val="00304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C049D5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16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0C98"/>
    <w:pPr>
      <w:keepNext/>
      <w:keepLines/>
      <w:spacing w:before="360" w:after="240" w:line="32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98"/>
    <w:pPr>
      <w:keepNext/>
      <w:keepLines/>
      <w:spacing w:before="20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C98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98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50C98"/>
    <w:pPr>
      <w:spacing w:before="240" w:after="240"/>
      <w:contextualSpacing/>
    </w:pPr>
    <w:rPr>
      <w:rFonts w:eastAsiaTheme="majorEastAsia" w:cstheme="majorBidi"/>
      <w:color w:val="17365D"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0C98"/>
    <w:rPr>
      <w:rFonts w:ascii="Arial" w:eastAsiaTheme="majorEastAsia" w:hAnsi="Arial" w:cstheme="majorBidi"/>
      <w:color w:val="17365D"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C98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C98"/>
    <w:rPr>
      <w:rFonts w:ascii="Arial" w:eastAsiaTheme="minorEastAsia" w:hAnsi="Arial"/>
      <w:i/>
      <w:color w:val="5A5A5A" w:themeColor="text1" w:themeTint="A5"/>
      <w:spacing w:val="15"/>
      <w:sz w:val="24"/>
    </w:rPr>
  </w:style>
  <w:style w:type="character" w:styleId="Fremhv">
    <w:name w:val="Emphasis"/>
    <w:basedOn w:val="Standardskrifttypeiafsnit"/>
    <w:uiPriority w:val="20"/>
    <w:qFormat/>
    <w:rsid w:val="00A30816"/>
    <w:rPr>
      <w:rFonts w:ascii="Arial" w:hAnsi="Arial"/>
      <w:i/>
      <w:iCs/>
      <w:sz w:val="20"/>
    </w:rPr>
  </w:style>
  <w:style w:type="character" w:styleId="Strk">
    <w:name w:val="Strong"/>
    <w:basedOn w:val="Standardskrifttypeiafsnit"/>
    <w:uiPriority w:val="22"/>
    <w:qFormat/>
    <w:rsid w:val="00A30816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30816"/>
    <w:pPr>
      <w:spacing w:after="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30816"/>
    <w:rPr>
      <w:rFonts w:ascii="Arial" w:hAnsi="Arial"/>
      <w:i/>
      <w:iCs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0816"/>
    <w:pPr>
      <w:pBdr>
        <w:top w:val="single" w:sz="4" w:space="10" w:color="5B9BD5" w:themeColor="accent1"/>
        <w:bottom w:val="single" w:sz="4" w:space="10" w:color="5B9BD5" w:themeColor="accent1"/>
      </w:pBdr>
      <w:spacing w:before="200" w:after="280"/>
      <w:ind w:left="936" w:right="936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0816"/>
    <w:rPr>
      <w:rFonts w:ascii="Arial" w:hAnsi="Arial"/>
      <w:i/>
      <w:iCs/>
      <w:sz w:val="20"/>
    </w:rPr>
  </w:style>
  <w:style w:type="character" w:styleId="Svaghenvisning">
    <w:name w:val="Subtle Reference"/>
    <w:basedOn w:val="Standardskrifttypeiafsnit"/>
    <w:uiPriority w:val="31"/>
    <w:qFormat/>
    <w:rsid w:val="00A30816"/>
    <w:rPr>
      <w:rFonts w:ascii="Arial" w:hAnsi="Arial"/>
      <w:smallCaps/>
      <w:color w:val="5A5A5A" w:themeColor="text1" w:themeTint="A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A30816"/>
    <w:rPr>
      <w:rFonts w:ascii="Arial" w:hAnsi="Arial"/>
      <w:b/>
      <w:bCs/>
      <w:i w:val="0"/>
      <w:iCs/>
      <w:spacing w:val="5"/>
      <w:sz w:val="20"/>
    </w:rPr>
  </w:style>
  <w:style w:type="paragraph" w:styleId="Listeafsnit">
    <w:name w:val="List Paragraph"/>
    <w:basedOn w:val="Normal"/>
    <w:uiPriority w:val="34"/>
    <w:qFormat/>
    <w:rsid w:val="00A30816"/>
    <w:pPr>
      <w:ind w:left="720"/>
      <w:contextualSpacing/>
    </w:pPr>
  </w:style>
  <w:style w:type="table" w:styleId="Tabel-Gitter">
    <w:name w:val="Table Grid"/>
    <w:basedOn w:val="Tabel-Normal"/>
    <w:uiPriority w:val="59"/>
    <w:rsid w:val="0061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5031"/>
    <w:rPr>
      <w:rFonts w:ascii="Tahoma" w:hAnsi="Tahoma" w:cs="Tahoma"/>
      <w:sz w:val="16"/>
      <w:szCs w:val="16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E50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E503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5031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50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5031"/>
    <w:rPr>
      <w:b/>
      <w:bCs/>
      <w:sz w:val="20"/>
      <w:szCs w:val="20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236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6CAB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236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6CAB"/>
    <w:rPr>
      <w:lang w:val="en-GB"/>
    </w:rPr>
  </w:style>
  <w:style w:type="paragraph" w:styleId="Brdtekst">
    <w:name w:val="Body Text"/>
    <w:basedOn w:val="Normal"/>
    <w:link w:val="BrdtekstTegn"/>
    <w:qFormat/>
    <w:rsid w:val="00541ED1"/>
    <w:pPr>
      <w:spacing w:after="120" w:line="240" w:lineRule="atLeast"/>
    </w:pPr>
    <w:rPr>
      <w:rFonts w:ascii="Arial" w:eastAsia="Calibri" w:hAnsi="Arial" w:cs="Calibri"/>
      <w:sz w:val="20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541ED1"/>
    <w:rPr>
      <w:rFonts w:ascii="Arial" w:eastAsia="Calibri" w:hAnsi="Arial" w:cs="Calibri"/>
      <w:sz w:val="20"/>
      <w:lang w:eastAsia="da-DK"/>
    </w:rPr>
  </w:style>
  <w:style w:type="paragraph" w:customStyle="1" w:styleId="Default">
    <w:name w:val="Default"/>
    <w:rsid w:val="00304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C049D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CF71-A5CB-4BDA-AFCF-2F6104B9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7162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Ølshøj</dc:creator>
  <cp:lastModifiedBy>Annelise Tenstrand Dennig</cp:lastModifiedBy>
  <cp:revision>2</cp:revision>
  <cp:lastPrinted>2017-12-19T11:54:00Z</cp:lastPrinted>
  <dcterms:created xsi:type="dcterms:W3CDTF">2017-12-21T10:14:00Z</dcterms:created>
  <dcterms:modified xsi:type="dcterms:W3CDTF">2017-12-21T10:14:00Z</dcterms:modified>
</cp:coreProperties>
</file>