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1"/>
        <w:tblpPr w:vertAnchor="page" w:horzAnchor="page" w:tblpX="812" w:tblpY="286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Boks til sags nr. og dato"/>
      </w:tblPr>
      <w:tblGrid>
        <w:gridCol w:w="1843"/>
      </w:tblGrid>
      <w:tr w:rsidR="00E8089E" w:rsidRPr="00FA227E" w:rsidTr="00016321">
        <w:trPr>
          <w:trHeight w:val="2635"/>
          <w:tblHeader/>
        </w:trPr>
        <w:tc>
          <w:tcPr>
            <w:tcW w:w="1843" w:type="dxa"/>
          </w:tcPr>
          <w:p w:rsidR="00D12BF3" w:rsidRDefault="00533248" w:rsidP="003D23DF">
            <w:pPr>
              <w:pStyle w:val="Venstrespalteoverskrift"/>
              <w:spacing w:after="0"/>
            </w:pPr>
            <w:bookmarkStart w:id="0" w:name="_Hlk504047649"/>
            <w:r w:rsidRPr="00D12BF3">
              <w:t>Enhed:</w:t>
            </w:r>
          </w:p>
          <w:p w:rsidR="00D12BF3" w:rsidRPr="003E23B3" w:rsidRDefault="00850DCD" w:rsidP="00D12BF3">
            <w:pPr>
              <w:pStyle w:val="Venstrespalteoverskrift"/>
              <w:rPr>
                <w:b w:val="0"/>
              </w:rPr>
            </w:pPr>
            <w:r>
              <w:rPr>
                <w:b w:val="0"/>
              </w:rPr>
              <w:t>Social- og Boligstyrelsen</w:t>
            </w:r>
          </w:p>
          <w:p w:rsidR="00533248" w:rsidRDefault="00533248" w:rsidP="003D23DF">
            <w:pPr>
              <w:pStyle w:val="Venstrespalteoverskrift"/>
              <w:spacing w:after="0"/>
            </w:pPr>
            <w:r w:rsidRPr="00D12BF3">
              <w:t>Sagsnr.:</w:t>
            </w:r>
          </w:p>
          <w:p w:rsidR="00D12BF3" w:rsidRPr="00D12BF3" w:rsidRDefault="00D12BF3" w:rsidP="00D12BF3">
            <w:pPr>
              <w:pStyle w:val="Venstrespalteoverskrift"/>
            </w:pPr>
          </w:p>
          <w:p w:rsidR="00533248" w:rsidRPr="00D12BF3" w:rsidRDefault="00533248" w:rsidP="003D23DF">
            <w:pPr>
              <w:pStyle w:val="Venstrespalteoverskrift"/>
              <w:spacing w:after="0"/>
            </w:pPr>
            <w:r w:rsidRPr="00D12BF3">
              <w:t>Dato:</w:t>
            </w:r>
          </w:p>
          <w:p w:rsidR="00E8089E" w:rsidRPr="00D12BF3" w:rsidRDefault="00533248" w:rsidP="003D23DF">
            <w:pPr>
              <w:pStyle w:val="Dato"/>
              <w:rPr>
                <w:noProof w:val="0"/>
              </w:rPr>
            </w:pPr>
            <w:r>
              <w:fldChar w:fldCharType="begin"/>
            </w:r>
            <w:r>
              <w:instrText xml:space="preserve"> </w:instrText>
            </w:r>
            <w:r w:rsidR="00D508C7">
              <w:instrText>CREATE</w:instrText>
            </w:r>
            <w:r>
              <w:instrText xml:space="preserve">DATE  \@ "d. MMMM yyyy"  \* MERGEFORMAT </w:instrText>
            </w:r>
            <w:r>
              <w:fldChar w:fldCharType="separate"/>
            </w:r>
            <w:r w:rsidR="003E23B3">
              <w:t>11. januar 2024</w:t>
            </w:r>
            <w:r>
              <w:fldChar w:fldCharType="end"/>
            </w:r>
          </w:p>
        </w:tc>
      </w:tr>
      <w:bookmarkEnd w:id="0"/>
    </w:tbl>
    <w:p w:rsidR="00493891" w:rsidRDefault="00493891" w:rsidP="00493891"/>
    <w:p w:rsidR="00B13CBF" w:rsidRPr="003E23B3" w:rsidRDefault="0047460D" w:rsidP="00B13CBF">
      <w:pPr>
        <w:rPr>
          <w:b/>
        </w:rPr>
      </w:pPr>
      <w:r w:rsidRPr="0047460D">
        <w:rPr>
          <w:b/>
          <w:sz w:val="24"/>
        </w:rPr>
        <w:t>Vejledning</w:t>
      </w:r>
      <w:r w:rsidR="003E23B3" w:rsidRPr="0047460D">
        <w:rPr>
          <w:b/>
          <w:sz w:val="24"/>
        </w:rPr>
        <w:t xml:space="preserve"> til anvendelsen af </w:t>
      </w:r>
      <w:proofErr w:type="spellStart"/>
      <w:r w:rsidR="003E23B3" w:rsidRPr="0047460D">
        <w:rPr>
          <w:b/>
          <w:sz w:val="24"/>
        </w:rPr>
        <w:t>excelredskab</w:t>
      </w:r>
      <w:proofErr w:type="spellEnd"/>
      <w:r w:rsidR="003E23B3" w:rsidRPr="0047460D">
        <w:rPr>
          <w:b/>
          <w:sz w:val="24"/>
        </w:rPr>
        <w:t xml:space="preserve"> for ledelsestilsyn på </w:t>
      </w:r>
      <w:r w:rsidR="00A63A4C">
        <w:rPr>
          <w:b/>
          <w:sz w:val="24"/>
        </w:rPr>
        <w:t>børne- og unge</w:t>
      </w:r>
      <w:r w:rsidR="003E23B3" w:rsidRPr="0047460D">
        <w:rPr>
          <w:b/>
          <w:sz w:val="24"/>
        </w:rPr>
        <w:t>området</w:t>
      </w:r>
      <w:r w:rsidR="00A63A4C">
        <w:rPr>
          <w:b/>
          <w:sz w:val="24"/>
        </w:rPr>
        <w:t xml:space="preserve">, </w:t>
      </w:r>
      <w:r w:rsidR="003B7FE1">
        <w:rPr>
          <w:b/>
          <w:sz w:val="24"/>
        </w:rPr>
        <w:t>kvalitet i sagsbehandlingen</w:t>
      </w:r>
    </w:p>
    <w:p w:rsidR="003E23B3" w:rsidRDefault="003E23B3" w:rsidP="00B13CBF">
      <w:r>
        <w:t xml:space="preserve">Denne vejledning hjælper dig med at hente og anvende </w:t>
      </w:r>
      <w:proofErr w:type="spellStart"/>
      <w:r>
        <w:t>excelredskabet</w:t>
      </w:r>
      <w:proofErr w:type="spellEnd"/>
      <w:r>
        <w:t>, så det virker bedst muligt.</w:t>
      </w:r>
    </w:p>
    <w:p w:rsidR="003E23B3" w:rsidRDefault="003E23B3" w:rsidP="00B13CBF"/>
    <w:p w:rsidR="003E23B3" w:rsidRPr="003E23B3" w:rsidRDefault="003E23B3" w:rsidP="00B13CBF">
      <w:pPr>
        <w:rPr>
          <w:b/>
        </w:rPr>
      </w:pPr>
      <w:r w:rsidRPr="003E23B3">
        <w:rPr>
          <w:b/>
        </w:rPr>
        <w:t>Når du henter og åbner redskabet første gang</w:t>
      </w:r>
    </w:p>
    <w:p w:rsidR="003E23B3" w:rsidRDefault="003E23B3" w:rsidP="00B13CBF">
      <w:r>
        <w:t xml:space="preserve">Når du henter og åbner </w:t>
      </w:r>
      <w:proofErr w:type="spellStart"/>
      <w:r>
        <w:t>excelredskabet</w:t>
      </w:r>
      <w:proofErr w:type="spellEnd"/>
      <w:r>
        <w:t xml:space="preserve"> første gang, så henter du det som en skrivebeskyttet fil.</w:t>
      </w:r>
    </w:p>
    <w:p w:rsidR="003E23B3" w:rsidRDefault="003E23B3" w:rsidP="00B13CBF">
      <w:r>
        <w:t>Start derfor med at gemme den lokalt eller i en fælles mappe, hvor relevante personer har adgang til den.</w:t>
      </w:r>
    </w:p>
    <w:p w:rsidR="003E23B3" w:rsidRDefault="003E23B3" w:rsidP="00B13CBF"/>
    <w:p w:rsidR="003E23B3" w:rsidRPr="0047460D" w:rsidRDefault="0047460D" w:rsidP="00B13CBF">
      <w:pPr>
        <w:rPr>
          <w:b/>
        </w:rPr>
      </w:pPr>
      <w:r w:rsidRPr="0047460D">
        <w:rPr>
          <w:b/>
        </w:rPr>
        <w:t>Når du løbende anvender redskabet</w:t>
      </w:r>
    </w:p>
    <w:p w:rsidR="0047460D" w:rsidRDefault="0047460D" w:rsidP="00B13CBF">
      <w:r>
        <w:t xml:space="preserve">Efter du har åbnet det og gemt det, kan du nu åbne det som du normalt åbner en </w:t>
      </w:r>
      <w:proofErr w:type="spellStart"/>
      <w:r>
        <w:t>excelfil</w:t>
      </w:r>
      <w:proofErr w:type="spellEnd"/>
      <w:r>
        <w:t>.</w:t>
      </w:r>
    </w:p>
    <w:p w:rsidR="00F877E2" w:rsidRDefault="0047460D" w:rsidP="00B13CBF">
      <w:r>
        <w:t xml:space="preserve">Når du lukker filen, vil </w:t>
      </w:r>
      <w:r w:rsidR="00F877E2">
        <w:t>redskabet spørge dig, om du vil gemme filen, inden du lukker den. Det ser således ud:</w:t>
      </w:r>
    </w:p>
    <w:p w:rsidR="00F877E2" w:rsidRDefault="00A63A4C" w:rsidP="00B13CBF">
      <w:r>
        <w:rPr>
          <w:noProof/>
          <w:lang w:eastAsia="da-DK"/>
        </w:rPr>
        <w:drawing>
          <wp:inline distT="0" distB="0" distL="0" distR="0" wp14:anchorId="7F27940E" wp14:editId="6C5123FE">
            <wp:extent cx="4859655" cy="227330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9655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7E2" w:rsidRDefault="00F877E2" w:rsidP="00B13CBF"/>
    <w:p w:rsidR="0047460D" w:rsidRDefault="0047460D" w:rsidP="00B13CBF">
      <w:r>
        <w:t xml:space="preserve">Det er vigtigt, </w:t>
      </w:r>
      <w:r w:rsidR="00F877E2">
        <w:t>at du trykker på gem, da redskabet opdaterer sider og data ved denne handling.</w:t>
      </w:r>
    </w:p>
    <w:p w:rsidR="003E23B3" w:rsidRDefault="003E23B3" w:rsidP="00B13CBF">
      <w:r>
        <w:br w:type="column"/>
      </w:r>
      <w:r>
        <w:lastRenderedPageBreak/>
        <w:t>Aktivering af makroer:</w:t>
      </w:r>
    </w:p>
    <w:p w:rsidR="003E23B3" w:rsidRDefault="003E23B3" w:rsidP="00B13CBF">
      <w:r>
        <w:rPr>
          <w:noProof/>
          <w:lang w:eastAsia="da-DK"/>
        </w:rPr>
        <w:drawing>
          <wp:inline distT="0" distB="0" distL="0" distR="0">
            <wp:extent cx="4341022" cy="6973570"/>
            <wp:effectExtent l="0" t="0" r="2540" b="0"/>
            <wp:docPr id="1" name="Billede 1" descr="cid:image002.jpg@01DA2C21.2E723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2C21.2E72333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962" cy="699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3B3" w:rsidRDefault="003E23B3" w:rsidP="00B13CBF">
      <w:r>
        <w:rPr>
          <w:noProof/>
          <w:lang w:eastAsia="da-DK"/>
        </w:rPr>
        <w:lastRenderedPageBreak/>
        <w:drawing>
          <wp:inline distT="0" distB="0" distL="0" distR="0">
            <wp:extent cx="4403090" cy="3222625"/>
            <wp:effectExtent l="0" t="0" r="0" b="0"/>
            <wp:docPr id="2" name="Billede 2" descr="cid:image003.jpg@01DA2C21.2E723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cid:image003.jpg@01DA2C21.2E72333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090" cy="322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7F8" w:rsidRDefault="005D77F8" w:rsidP="00B13CBF">
      <w:r>
        <w:t>Når du har aktiveret makroer, kan det være nødvendigt at genstarte Excel (lukke det og dernæst åbne filen med redskabet).</w:t>
      </w:r>
      <w:bookmarkStart w:id="1" w:name="_GoBack"/>
      <w:bookmarkEnd w:id="1"/>
    </w:p>
    <w:p w:rsidR="005D77F8" w:rsidRDefault="005D77F8" w:rsidP="00B13CBF"/>
    <w:p w:rsidR="003E23B3" w:rsidRDefault="003E23B3" w:rsidP="00B13CBF">
      <w:r>
        <w:t>Hvis ovenstående ikke virker, så skal du kontakte din IT afdeling, da der højest sandsynligt er en central blokering af filer, som indeholder makroer.</w:t>
      </w:r>
    </w:p>
    <w:sectPr w:rsidR="003E23B3" w:rsidSect="003D23DF">
      <w:headerReference w:type="default" r:id="rId13"/>
      <w:headerReference w:type="first" r:id="rId14"/>
      <w:type w:val="continuous"/>
      <w:pgSz w:w="11906" w:h="16838"/>
      <w:pgMar w:top="2778" w:right="1418" w:bottom="2268" w:left="28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3B3" w:rsidRDefault="003E23B3" w:rsidP="005D1D2F">
      <w:pPr>
        <w:spacing w:line="240" w:lineRule="auto"/>
      </w:pPr>
      <w:r>
        <w:separator/>
      </w:r>
    </w:p>
  </w:endnote>
  <w:endnote w:type="continuationSeparator" w:id="0">
    <w:p w:rsidR="003E23B3" w:rsidRDefault="003E23B3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3B3" w:rsidRDefault="003E23B3" w:rsidP="005D1D2F">
      <w:pPr>
        <w:spacing w:line="240" w:lineRule="auto"/>
      </w:pPr>
      <w:r>
        <w:separator/>
      </w:r>
    </w:p>
  </w:footnote>
  <w:footnote w:type="continuationSeparator" w:id="0">
    <w:p w:rsidR="003E23B3" w:rsidRDefault="003E23B3" w:rsidP="005D1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DC1" w:rsidRDefault="00AC5B8E" w:rsidP="00AC5B8E">
    <w:pPr>
      <w:pStyle w:val="Dato"/>
      <w:spacing w:before="2160"/>
      <w:ind w:left="-1701"/>
    </w:pPr>
    <w:r>
      <w:t xml:space="preserve">Side  </w:t>
    </w:r>
    <w:r>
      <w:fldChar w:fldCharType="begin"/>
    </w:r>
    <w:r>
      <w:instrText xml:space="preserve"> PAGE  \* Arabic  \* MERGEFORMAT </w:instrText>
    </w:r>
    <w:r>
      <w:fldChar w:fldCharType="separate"/>
    </w:r>
    <w:r w:rsidR="005D77F8"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DC1" w:rsidRDefault="00D7555A" w:rsidP="00016321">
    <w:pPr>
      <w:pStyle w:val="Sidehoved"/>
      <w:tabs>
        <w:tab w:val="left" w:pos="5670"/>
      </w:tabs>
      <w:spacing w:before="520" w:after="0"/>
      <w:ind w:right="-805"/>
    </w:pPr>
    <w:r>
      <w:tab/>
    </w:r>
    <w:r w:rsidR="001B3323">
      <w:rPr>
        <w:noProof/>
        <w:lang w:eastAsia="da-DK"/>
      </w:rPr>
      <w:drawing>
        <wp:inline distT="0" distB="0" distL="0" distR="0" wp14:anchorId="2388D4C6" wp14:editId="53578293">
          <wp:extent cx="1277379" cy="504000"/>
          <wp:effectExtent l="0" t="0" r="0" b="0"/>
          <wp:docPr id="6" name="Billede 6" descr="Social- og Bolig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379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abstractNum w:abstractNumId="1" w15:restartNumberingAfterBreak="0">
    <w:nsid w:val="1A113F26"/>
    <w:multiLevelType w:val="hybridMultilevel"/>
    <w:tmpl w:val="88D001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50627"/>
    <w:multiLevelType w:val="hybridMultilevel"/>
    <w:tmpl w:val="51989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B3333"/>
    <w:multiLevelType w:val="hybridMultilevel"/>
    <w:tmpl w:val="ADF063F0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6A521F00"/>
    <w:multiLevelType w:val="hybridMultilevel"/>
    <w:tmpl w:val="FD180F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B3"/>
    <w:rsid w:val="0000542E"/>
    <w:rsid w:val="00016321"/>
    <w:rsid w:val="00025BF1"/>
    <w:rsid w:val="00077111"/>
    <w:rsid w:val="000844B2"/>
    <w:rsid w:val="00085EF4"/>
    <w:rsid w:val="001A23A2"/>
    <w:rsid w:val="001A2CC3"/>
    <w:rsid w:val="001B0CCA"/>
    <w:rsid w:val="001B3323"/>
    <w:rsid w:val="001C2F8C"/>
    <w:rsid w:val="001D07FB"/>
    <w:rsid w:val="00222084"/>
    <w:rsid w:val="0023256D"/>
    <w:rsid w:val="00232662"/>
    <w:rsid w:val="002726B2"/>
    <w:rsid w:val="00281DFB"/>
    <w:rsid w:val="002B3865"/>
    <w:rsid w:val="003410B8"/>
    <w:rsid w:val="00360903"/>
    <w:rsid w:val="003846A4"/>
    <w:rsid w:val="00396C66"/>
    <w:rsid w:val="003B0BBF"/>
    <w:rsid w:val="003B7FE1"/>
    <w:rsid w:val="003D23DF"/>
    <w:rsid w:val="003E0E93"/>
    <w:rsid w:val="003E23B3"/>
    <w:rsid w:val="00402932"/>
    <w:rsid w:val="00416BFA"/>
    <w:rsid w:val="00420109"/>
    <w:rsid w:val="00430F13"/>
    <w:rsid w:val="00442D87"/>
    <w:rsid w:val="00446FDA"/>
    <w:rsid w:val="00447A08"/>
    <w:rsid w:val="0047460D"/>
    <w:rsid w:val="00493891"/>
    <w:rsid w:val="0049392B"/>
    <w:rsid w:val="004E0195"/>
    <w:rsid w:val="004F38C5"/>
    <w:rsid w:val="00507A59"/>
    <w:rsid w:val="00533248"/>
    <w:rsid w:val="00536B76"/>
    <w:rsid w:val="00554F6F"/>
    <w:rsid w:val="005716A0"/>
    <w:rsid w:val="00571DC1"/>
    <w:rsid w:val="005B35F1"/>
    <w:rsid w:val="005C1433"/>
    <w:rsid w:val="005D1D2F"/>
    <w:rsid w:val="005D77F8"/>
    <w:rsid w:val="006010A9"/>
    <w:rsid w:val="00682DDC"/>
    <w:rsid w:val="006F5667"/>
    <w:rsid w:val="007811B3"/>
    <w:rsid w:val="007D4231"/>
    <w:rsid w:val="00800794"/>
    <w:rsid w:val="00801111"/>
    <w:rsid w:val="00817BD7"/>
    <w:rsid w:val="00850855"/>
    <w:rsid w:val="00850DCD"/>
    <w:rsid w:val="008548CB"/>
    <w:rsid w:val="008D1D0B"/>
    <w:rsid w:val="008F2424"/>
    <w:rsid w:val="008F3E3E"/>
    <w:rsid w:val="00913557"/>
    <w:rsid w:val="00921ED7"/>
    <w:rsid w:val="00926FA7"/>
    <w:rsid w:val="00951203"/>
    <w:rsid w:val="00960744"/>
    <w:rsid w:val="00974002"/>
    <w:rsid w:val="009A0086"/>
    <w:rsid w:val="009E0346"/>
    <w:rsid w:val="00A207D3"/>
    <w:rsid w:val="00A54D1D"/>
    <w:rsid w:val="00A63A4C"/>
    <w:rsid w:val="00A71EB6"/>
    <w:rsid w:val="00AC5B8E"/>
    <w:rsid w:val="00B04620"/>
    <w:rsid w:val="00B046BA"/>
    <w:rsid w:val="00B13CBF"/>
    <w:rsid w:val="00B1497C"/>
    <w:rsid w:val="00BE6441"/>
    <w:rsid w:val="00C37C74"/>
    <w:rsid w:val="00C42460"/>
    <w:rsid w:val="00C54973"/>
    <w:rsid w:val="00C60748"/>
    <w:rsid w:val="00C66749"/>
    <w:rsid w:val="00C76C9F"/>
    <w:rsid w:val="00C802FF"/>
    <w:rsid w:val="00CA4FC8"/>
    <w:rsid w:val="00CD6667"/>
    <w:rsid w:val="00D04311"/>
    <w:rsid w:val="00D11230"/>
    <w:rsid w:val="00D12BF3"/>
    <w:rsid w:val="00D171C0"/>
    <w:rsid w:val="00D3258C"/>
    <w:rsid w:val="00D42DBB"/>
    <w:rsid w:val="00D448DE"/>
    <w:rsid w:val="00D508C7"/>
    <w:rsid w:val="00D7555A"/>
    <w:rsid w:val="00D840E9"/>
    <w:rsid w:val="00D911F5"/>
    <w:rsid w:val="00DD106F"/>
    <w:rsid w:val="00DD2ED3"/>
    <w:rsid w:val="00DF3218"/>
    <w:rsid w:val="00E202C8"/>
    <w:rsid w:val="00E23327"/>
    <w:rsid w:val="00E54D2E"/>
    <w:rsid w:val="00E74CE2"/>
    <w:rsid w:val="00E75150"/>
    <w:rsid w:val="00E8089E"/>
    <w:rsid w:val="00EC18F9"/>
    <w:rsid w:val="00EE31FA"/>
    <w:rsid w:val="00F0145F"/>
    <w:rsid w:val="00F1714B"/>
    <w:rsid w:val="00F200B9"/>
    <w:rsid w:val="00F26CAF"/>
    <w:rsid w:val="00F27BBB"/>
    <w:rsid w:val="00F44586"/>
    <w:rsid w:val="00F877E2"/>
    <w:rsid w:val="00F921E5"/>
    <w:rsid w:val="00FA227E"/>
    <w:rsid w:val="00FA6998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CF966E3"/>
  <w15:docId w15:val="{FA7B9B91-E049-4C78-B7F7-F5934EC3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086"/>
    <w:pPr>
      <w:spacing w:after="120" w:line="276" w:lineRule="auto"/>
    </w:pPr>
    <w:rPr>
      <w:sz w:val="20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E0E93"/>
    <w:pPr>
      <w:outlineLvl w:val="1"/>
    </w:pPr>
    <w:rPr>
      <w:b/>
      <w:sz w:val="22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3E0E93"/>
    <w:pPr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7811B3"/>
    <w:rPr>
      <w:rFonts w:asciiTheme="majorHAnsi" w:eastAsiaTheme="majorEastAsia" w:hAnsiTheme="majorHAnsi" w:cstheme="majorBidi"/>
      <w:sz w:val="16"/>
      <w:szCs w:val="20"/>
    </w:rPr>
  </w:style>
  <w:style w:type="paragraph" w:styleId="Sidefod">
    <w:name w:val="footer"/>
    <w:basedOn w:val="Normal"/>
    <w:link w:val="SidefodTegn"/>
    <w:uiPriority w:val="99"/>
    <w:semiHidden/>
    <w:rsid w:val="005D1D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811B3"/>
    <w:rPr>
      <w:rFonts w:asciiTheme="majorHAnsi" w:eastAsiaTheme="majorEastAsia" w:hAnsiTheme="majorHAnsi" w:cstheme="majorBidi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line="200" w:lineRule="atLeast"/>
    </w:pPr>
    <w:rPr>
      <w:rFonts w:asciiTheme="majorHAnsi" w:eastAsiaTheme="majorEastAsia" w:hAnsiTheme="majorHAnsi" w:cstheme="majorBidi"/>
      <w:sz w:val="16"/>
      <w:szCs w:val="20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rPr>
      <w:b/>
    </w:rPr>
  </w:style>
  <w:style w:type="table" w:styleId="Tabel-Gitter">
    <w:name w:val="Table Grid"/>
    <w:basedOn w:val="Tabel-Normal"/>
    <w:uiPriority w:val="39"/>
    <w:rsid w:val="0078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basedOn w:val="Standardskrifttypeiafsnit"/>
    <w:uiPriority w:val="99"/>
    <w:rsid w:val="00913557"/>
    <w:rPr>
      <w:color w:val="000000" w:themeColor="text1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basedOn w:val="Standardskrifttypeiafsnit"/>
    <w:link w:val="Dato"/>
    <w:uiPriority w:val="99"/>
    <w:rsid w:val="006010A9"/>
    <w:rPr>
      <w:rFonts w:asciiTheme="majorHAnsi" w:eastAsiaTheme="majorEastAsia" w:hAnsiTheme="majorHAnsi" w:cstheme="majorBidi"/>
      <w:noProof/>
      <w:sz w:val="16"/>
      <w:szCs w:val="20"/>
    </w:rPr>
  </w:style>
  <w:style w:type="character" w:styleId="Sidetal">
    <w:name w:val="page number"/>
    <w:basedOn w:val="Standardskrifttypeiafsnit"/>
    <w:uiPriority w:val="99"/>
    <w:rsid w:val="006010A9"/>
    <w:rPr>
      <w:rFonts w:asciiTheme="minorHAnsi" w:hAnsiTheme="minorHAnsi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E0E93"/>
    <w:rPr>
      <w:b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E0E93"/>
    <w:rPr>
      <w:b/>
      <w:sz w:val="20"/>
    </w:rPr>
  </w:style>
  <w:style w:type="paragraph" w:styleId="Listeafsnit">
    <w:name w:val="List Paragraph"/>
    <w:basedOn w:val="Normal"/>
    <w:uiPriority w:val="34"/>
    <w:semiHidden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</w:style>
  <w:style w:type="character" w:customStyle="1" w:styleId="BrdtekstTegn">
    <w:name w:val="Brødtekst Tegn"/>
    <w:basedOn w:val="Standardskrifttypeiafsnit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i/>
      <w:iCs/>
      <w:color w:val="AF292E" w:themeColor="text2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/>
      <w:ind w:left="1600"/>
    </w:p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3E0E93"/>
    <w:rPr>
      <w:sz w:val="3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E0E93"/>
    <w:rPr>
      <w:rFonts w:asciiTheme="majorHAnsi" w:eastAsiaTheme="majorEastAsia" w:hAnsiTheme="majorHAnsi" w:cstheme="majorBidi"/>
      <w:i/>
      <w:iCs/>
      <w:sz w:val="20"/>
    </w:rPr>
  </w:style>
  <w:style w:type="table" w:customStyle="1" w:styleId="Gittertabel4-farve61">
    <w:name w:val="Gittertabel 4 - farve 61"/>
    <w:basedOn w:val="Tabel-Normal"/>
    <w:uiPriority w:val="49"/>
    <w:rsid w:val="00682DDC"/>
    <w:pPr>
      <w:spacing w:after="0" w:line="240" w:lineRule="auto"/>
    </w:pPr>
    <w:tblPr>
      <w:tblStyleRowBandSize w:val="1"/>
      <w:tblStyleColBandSize w:val="1"/>
      <w:tblBorders>
        <w:top w:val="single" w:sz="4" w:space="0" w:color="B0ACAE" w:themeColor="accent6" w:themeTint="99"/>
        <w:left w:val="single" w:sz="4" w:space="0" w:color="B0ACAE" w:themeColor="accent6" w:themeTint="99"/>
        <w:bottom w:val="single" w:sz="4" w:space="0" w:color="B0ACAE" w:themeColor="accent6" w:themeTint="99"/>
        <w:right w:val="single" w:sz="4" w:space="0" w:color="B0ACAE" w:themeColor="accent6" w:themeTint="99"/>
        <w:insideH w:val="single" w:sz="4" w:space="0" w:color="B0ACAE" w:themeColor="accent6" w:themeTint="99"/>
        <w:insideV w:val="single" w:sz="4" w:space="0" w:color="B0ACAE" w:themeColor="accent6" w:themeTint="99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7679" w:themeColor="accent6"/>
          <w:left w:val="single" w:sz="4" w:space="0" w:color="7C7679" w:themeColor="accent6"/>
          <w:bottom w:val="single" w:sz="4" w:space="0" w:color="7C7679" w:themeColor="accent6"/>
          <w:right w:val="single" w:sz="4" w:space="0" w:color="7C7679" w:themeColor="accent6"/>
          <w:insideH w:val="nil"/>
          <w:insideV w:val="nil"/>
        </w:tcBorders>
        <w:shd w:val="clear" w:color="auto" w:fill="7C7679" w:themeFill="accent6"/>
      </w:tcPr>
    </w:tblStylePr>
    <w:tblStylePr w:type="lastRow">
      <w:rPr>
        <w:b/>
        <w:bCs/>
      </w:rPr>
      <w:tblPr/>
      <w:tcPr>
        <w:tcBorders>
          <w:top w:val="double" w:sz="4" w:space="0" w:color="7C7679" w:themeColor="accent6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 w:themeFill="accent6" w:themeFillTint="33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 w:themeFill="accent6" w:themeFillTint="33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</w:pPr>
    <w:rPr>
      <w:sz w:val="22"/>
    </w:rPr>
  </w:style>
  <w:style w:type="table" w:customStyle="1" w:styleId="Tabel-Gitter1">
    <w:name w:val="Tabel - Gitter1"/>
    <w:basedOn w:val="Tabel-Normal"/>
    <w:next w:val="Tabel-Gitter"/>
    <w:uiPriority w:val="59"/>
    <w:rsid w:val="00E808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 w:after="160"/>
      <w:ind w:left="851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A71EB6"/>
    <w:rPr>
      <w:i/>
      <w:iCs/>
      <w:color w:val="404040" w:themeColor="text1" w:themeTint="BF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  <w:style w:type="paragraph" w:customStyle="1" w:styleId="Venstrespalte">
    <w:name w:val="Venstre spalte"/>
    <w:basedOn w:val="Afsenderadresse"/>
    <w:qFormat/>
    <w:rsid w:val="00FA227E"/>
    <w:rPr>
      <w:b/>
    </w:rPr>
  </w:style>
  <w:style w:type="paragraph" w:styleId="NormalWeb">
    <w:name w:val="Normal (Web)"/>
    <w:basedOn w:val="Normal"/>
    <w:uiPriority w:val="99"/>
    <w:unhideWhenUsed/>
    <w:rsid w:val="004938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customStyle="1" w:styleId="markedcontent">
    <w:name w:val="markedcontent"/>
    <w:basedOn w:val="Standardskrifttypeiafsnit"/>
    <w:rsid w:val="00493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3.jpg@01DA2C21.2E72333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jpg@01DA2C21.2E72333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OS-Skabeloner\Notat%20-%20DK.dotx" TargetMode="External"/></Relationships>
</file>

<file path=word/theme/theme1.xml><?xml version="1.0" encoding="utf-8"?>
<a:theme xmlns:a="http://schemas.openxmlformats.org/drawingml/2006/main" name="Tema1">
  <a:themeElements>
    <a:clrScheme name="Socialstyrelsen PPT">
      <a:dk1>
        <a:sysClr val="windowText" lastClr="000000"/>
      </a:dk1>
      <a:lt1>
        <a:sysClr val="window" lastClr="FFFFFF"/>
      </a:lt1>
      <a:dk2>
        <a:srgbClr val="AF292E"/>
      </a:dk2>
      <a:lt2>
        <a:srgbClr val="797777"/>
      </a:lt2>
      <a:accent1>
        <a:srgbClr val="C27030"/>
      </a:accent1>
      <a:accent2>
        <a:srgbClr val="6C8777"/>
      </a:accent2>
      <a:accent3>
        <a:srgbClr val="595959"/>
      </a:accent3>
      <a:accent4>
        <a:srgbClr val="E4BC2F"/>
      </a:accent4>
      <a:accent5>
        <a:srgbClr val="7090AD"/>
      </a:accent5>
      <a:accent6>
        <a:srgbClr val="7C7679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Custom Color 1">
      <a:srgbClr val="E9D392"/>
    </a:custClr>
    <a:custClr name="Custom Color 2">
      <a:srgbClr val="BAD9C1"/>
    </a:custClr>
    <a:custClr name="Custom Color 3">
      <a:srgbClr val="C6C7C9"/>
    </a:custClr>
    <a:custClr name="Custom Color 4">
      <a:srgbClr val="ECE38A"/>
    </a:custClr>
    <a:custClr name="Custom Color 5">
      <a:srgbClr val="CDE7EE"/>
    </a:custClr>
    <a:custClr name="Custom Color 6">
      <a:srgbClr val="BCB5B2"/>
    </a:custClr>
    <a:custClr name="Custom Color 7">
      <a:srgbClr val="D2E4BE"/>
    </a:custClr>
    <a:custClr name="Custom Color 8">
      <a:srgbClr val="CDDEF3"/>
    </a:custClr>
    <a:custClr name="Custom Color 9">
      <a:srgbClr val="DED5CB"/>
    </a:custClr>
    <a:custClr name="Custom Color 10">
      <a:srgbClr val="F9F8E0"/>
    </a:custClr>
  </a:custClrLst>
  <a:extLst>
    <a:ext uri="{05A4C25C-085E-4340-85A3-A5531E510DB2}">
      <thm15:themeFamily xmlns:thm15="http://schemas.microsoft.com/office/thememl/2012/main" name="Tema1" id="{BC43B9C1-F9CC-4921-9E7B-3F4F58DC855D}" vid="{6FF48C45-51A6-4021-BDCA-26709926E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DF074-E981-4ADF-B669-30F4884D1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DK.dotx</Template>
  <TotalTime>25</TotalTime>
  <Pages>3</Pages>
  <Words>170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Christoffer Nicolaj Rasch</dc:creator>
  <cp:lastModifiedBy>Christoffer Nicolaj Rasch</cp:lastModifiedBy>
  <cp:revision>5</cp:revision>
  <dcterms:created xsi:type="dcterms:W3CDTF">2024-01-11T12:19:00Z</dcterms:created>
  <dcterms:modified xsi:type="dcterms:W3CDTF">2024-02-23T12:14:00Z</dcterms:modified>
</cp:coreProperties>
</file>