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F01B2" w14:textId="77777777" w:rsidR="002D4CC1" w:rsidRDefault="00C65F26" w:rsidP="004F6D50">
      <w:pPr>
        <w:pStyle w:val="OverskriftNotat"/>
        <w:jc w:val="center"/>
      </w:pPr>
      <w:r>
        <w:t>AFRAPPORTERING</w:t>
      </w:r>
      <w:r w:rsidR="004F6D50">
        <w:t xml:space="preserve"> </w:t>
      </w:r>
    </w:p>
    <w:p w14:paraId="78424F2D" w14:textId="795F8ADC" w:rsidR="004F6D50" w:rsidRPr="00E45DC7" w:rsidRDefault="002D4CC1" w:rsidP="004F6D50">
      <w:pPr>
        <w:pStyle w:val="OverskriftNotat"/>
        <w:jc w:val="center"/>
        <w:rPr>
          <w:b/>
          <w:sz w:val="22"/>
        </w:rPr>
      </w:pPr>
      <w:r w:rsidRPr="00E45DC7">
        <w:rPr>
          <w:b/>
          <w:sz w:val="22"/>
        </w:rPr>
        <w:t xml:space="preserve">for </w:t>
      </w:r>
    </w:p>
    <w:p w14:paraId="450E6246" w14:textId="64B8DDE6" w:rsidR="00A76948" w:rsidRPr="00E45DC7" w:rsidRDefault="002D4CC1" w:rsidP="00A76948">
      <w:pPr>
        <w:keepNext/>
        <w:keepLines/>
        <w:spacing w:before="240" w:line="276" w:lineRule="auto"/>
        <w:jc w:val="center"/>
        <w:outlineLvl w:val="0"/>
        <w:rPr>
          <w:b/>
          <w:sz w:val="22"/>
        </w:rPr>
      </w:pPr>
      <w:r w:rsidRPr="00E45DC7">
        <w:rPr>
          <w:b/>
          <w:sz w:val="22"/>
        </w:rPr>
        <w:t>A</w:t>
      </w:r>
      <w:r w:rsidR="00A76948" w:rsidRPr="00E45DC7">
        <w:rPr>
          <w:b/>
          <w:sz w:val="22"/>
        </w:rPr>
        <w:t>nsøgningspuljen til styrkelse af ambulante forløb til voldsudsatte voksne</w:t>
      </w:r>
    </w:p>
    <w:p w14:paraId="5E2FFDD3" w14:textId="77777777" w:rsidR="00A76948" w:rsidRPr="00BE1134" w:rsidRDefault="00A76948" w:rsidP="00A76948">
      <w:pPr>
        <w:rPr>
          <w:sz w:val="28"/>
          <w:szCs w:val="28"/>
        </w:rPr>
      </w:pPr>
    </w:p>
    <w:p w14:paraId="12A6BAFD" w14:textId="5330F504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 Derfor skal</w:t>
      </w:r>
      <w:r>
        <w:t xml:space="preserve"> </w:t>
      </w:r>
      <w:r w:rsidR="006E21FC">
        <w:t xml:space="preserve">der </w:t>
      </w:r>
      <w:r w:rsidR="002A3864">
        <w:t>indsende</w:t>
      </w:r>
      <w:r w:rsidR="006E21FC">
        <w:t>s</w:t>
      </w:r>
      <w:r w:rsidR="009044A0">
        <w:t xml:space="preserve"> </w:t>
      </w:r>
      <w:r w:rsidR="002A3864">
        <w:t xml:space="preserve">en </w:t>
      </w:r>
      <w:r w:rsidR="009044A0">
        <w:t xml:space="preserve">faglig </w:t>
      </w:r>
      <w:r w:rsidR="002A3864">
        <w:t>afrapportering</w:t>
      </w:r>
      <w:r w:rsidR="009044A0">
        <w:t xml:space="preserve"> for projektet</w:t>
      </w:r>
      <w:r w:rsidR="002A3864">
        <w:t xml:space="preserve">. </w:t>
      </w:r>
    </w:p>
    <w:p w14:paraId="21603682" w14:textId="1C49831E" w:rsidR="00C65F26" w:rsidRDefault="002761C7" w:rsidP="00C65F26">
      <w:pPr>
        <w:spacing w:after="120" w:line="276" w:lineRule="auto"/>
        <w:rPr>
          <w:rFonts w:cs="Arial"/>
          <w:szCs w:val="20"/>
        </w:rPr>
      </w:pPr>
      <w:r w:rsidRPr="00D21E14">
        <w:rPr>
          <w:rFonts w:cs="Arial"/>
          <w:b/>
          <w:szCs w:val="20"/>
        </w:rPr>
        <w:t>Samtlige</w:t>
      </w:r>
      <w:r w:rsidRPr="0040254A">
        <w:rPr>
          <w:rFonts w:cs="Arial"/>
          <w:szCs w:val="20"/>
        </w:rPr>
        <w:t xml:space="preserve">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6C8535F7" w14:textId="77777777" w:rsidR="00D21E14" w:rsidRDefault="00D81FA2" w:rsidP="00D21E14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Obs: </w:t>
      </w:r>
      <w:r w:rsidR="009044A0">
        <w:rPr>
          <w:rFonts w:cs="Arial"/>
          <w:szCs w:val="20"/>
        </w:rPr>
        <w:t xml:space="preserve">Der kan </w:t>
      </w:r>
      <w:r w:rsidR="009044A0" w:rsidRPr="00D21E14">
        <w:rPr>
          <w:rFonts w:cs="Arial"/>
          <w:b/>
          <w:szCs w:val="20"/>
        </w:rPr>
        <w:t>ikke</w:t>
      </w:r>
      <w:r w:rsidR="009044A0">
        <w:rPr>
          <w:rFonts w:cs="Arial"/>
          <w:szCs w:val="20"/>
        </w:rPr>
        <w:t xml:space="preserve"> anmodes om </w:t>
      </w:r>
      <w:r w:rsidRPr="00D81FA2">
        <w:rPr>
          <w:rFonts w:cs="Arial"/>
          <w:szCs w:val="20"/>
        </w:rPr>
        <w:t>budget- eller projektændringer</w:t>
      </w:r>
      <w:r w:rsidR="009044A0">
        <w:rPr>
          <w:rFonts w:cs="Arial"/>
          <w:szCs w:val="20"/>
        </w:rPr>
        <w:t xml:space="preserve"> i rapporten. Hvis I ønsker at anmode om budget- eller projektændringer,</w:t>
      </w:r>
      <w:r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. </w:t>
      </w:r>
    </w:p>
    <w:p w14:paraId="3BDFB1C8" w14:textId="77777777" w:rsidR="00D21E14" w:rsidRDefault="00D81FA2" w:rsidP="00D21E14">
      <w:pPr>
        <w:spacing w:after="120" w:line="276" w:lineRule="auto"/>
        <w:rPr>
          <w:rFonts w:cs="Arial"/>
          <w:szCs w:val="20"/>
        </w:rPr>
      </w:pPr>
      <w:r w:rsidRPr="00D81FA2">
        <w:rPr>
          <w:rFonts w:cs="Arial"/>
          <w:szCs w:val="20"/>
        </w:rPr>
        <w:t xml:space="preserve">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Pr="00D81FA2">
        <w:rPr>
          <w:rFonts w:cs="Arial"/>
          <w:szCs w:val="20"/>
        </w:rPr>
        <w:t xml:space="preserve"> i henhold til reglerne i bekendtgørelse om </w:t>
      </w:r>
      <w:r w:rsidR="00D21E14" w:rsidRPr="00D21E14">
        <w:rPr>
          <w:rFonts w:cs="Arial"/>
          <w:szCs w:val="20"/>
        </w:rPr>
        <w:t>ansøgningspuljen til styrkelse af ambulante forløb til voldsudsatte voksne</w:t>
      </w:r>
      <w:r w:rsidRPr="00D81FA2">
        <w:rPr>
          <w:rFonts w:cs="Arial"/>
          <w:szCs w:val="20"/>
        </w:rPr>
        <w:t>.</w:t>
      </w:r>
      <w:r w:rsidR="001E7CC1" w:rsidRPr="001E7CC1">
        <w:rPr>
          <w:rFonts w:cs="Arial"/>
          <w:szCs w:val="20"/>
        </w:rPr>
        <w:t xml:space="preserve"> </w:t>
      </w:r>
      <w:r w:rsidR="001E7CC1">
        <w:rPr>
          <w:rFonts w:cs="Arial"/>
          <w:szCs w:val="20"/>
        </w:rPr>
        <w:t xml:space="preserve">På </w:t>
      </w:r>
    </w:p>
    <w:p w14:paraId="43542438" w14:textId="7DEB0304" w:rsidR="00352E25" w:rsidRDefault="00D5576B" w:rsidP="00D21E14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Social- og Boligstyrelsen</w:t>
      </w:r>
      <w:r w:rsidR="001E7CC1"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="001E7CC1" w:rsidRPr="001E7CC1">
          <w:rPr>
            <w:rFonts w:cs="Arial"/>
            <w:szCs w:val="20"/>
          </w:rPr>
          <w:t>projekt- og budgetændring, projektforlængelse og overførsel af uforbrugte midler</w:t>
        </w:r>
      </w:hyperlink>
      <w:r w:rsidR="001E7CC1" w:rsidRPr="001E7CC1">
        <w:rPr>
          <w:rFonts w:cs="Arial"/>
          <w:szCs w:val="20"/>
        </w:rPr>
        <w:t>:</w:t>
      </w:r>
      <w:r w:rsidR="00131169">
        <w:rPr>
          <w:rFonts w:cs="Arial"/>
          <w:szCs w:val="20"/>
        </w:rPr>
        <w:br/>
      </w:r>
      <w:hyperlink r:id="rId9" w:history="1">
        <w:r w:rsidR="00131169" w:rsidRPr="00131169">
          <w:rPr>
            <w:rStyle w:val="Hyperlink"/>
            <w:rFonts w:cs="Arial"/>
            <w:szCs w:val="20"/>
            <w:u w:val="single"/>
          </w:rPr>
          <w:t>https://sbst.dk/puljer-og-tilskud/ansoegningspuljer/skabeloner</w:t>
        </w:r>
      </w:hyperlink>
      <w:r w:rsidR="00131169">
        <w:rPr>
          <w:rFonts w:cs="Arial"/>
          <w:szCs w:val="20"/>
        </w:rPr>
        <w:t>.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bookmarkStart w:id="0" w:name="_GoBack"/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bookmarkEnd w:id="0"/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7777777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>
        <w:instrText xml:space="preserve"> FORMCHECKBOX </w:instrText>
      </w:r>
      <w:r w:rsidR="00782C83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Årsrapport </w:t>
      </w:r>
    </w:p>
    <w:p w14:paraId="098DCA77" w14:textId="77777777" w:rsidR="002A3864" w:rsidRPr="00C1115D" w:rsidRDefault="005644A5" w:rsidP="002A3864">
      <w:pPr>
        <w:spacing w:before="120" w:after="120"/>
      </w:pP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2"/>
      <w:r>
        <w:instrText xml:space="preserve"> FORMCHECKBOX </w:instrText>
      </w:r>
      <w:r w:rsidR="00782C83">
        <w:fldChar w:fldCharType="separate"/>
      </w:r>
      <w:r>
        <w:fldChar w:fldCharType="end"/>
      </w:r>
      <w:bookmarkEnd w:id="2"/>
      <w:r>
        <w:t xml:space="preserve"> </w:t>
      </w:r>
      <w:r w:rsidR="002A3864">
        <w:t xml:space="preserve">Slutrapport </w:t>
      </w:r>
    </w:p>
    <w:p w14:paraId="1F9CFC51" w14:textId="77777777" w:rsidR="00C1115D" w:rsidRDefault="00C1115D" w:rsidP="00F77373">
      <w:pPr>
        <w:rPr>
          <w:rFonts w:cs="Arial"/>
          <w:i/>
          <w:szCs w:val="20"/>
        </w:rPr>
      </w:pPr>
    </w:p>
    <w:p w14:paraId="601D8458" w14:textId="77777777" w:rsidR="00D21E14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 xml:space="preserve">Er formålet med projektet opfyldt? </w:t>
      </w:r>
    </w:p>
    <w:p w14:paraId="64887508" w14:textId="480F92F0" w:rsidR="00CA3B28" w:rsidRDefault="00352E25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Indsæt en kort status for opfyldelsen af </w:t>
      </w:r>
      <w:r w:rsidR="00F77373">
        <w:rPr>
          <w:rFonts w:cs="Arial"/>
          <w:i/>
          <w:szCs w:val="20"/>
        </w:rPr>
        <w:t xml:space="preserve">projektets </w:t>
      </w:r>
      <w:r w:rsidR="00CA3B28">
        <w:rPr>
          <w:rFonts w:cs="Arial"/>
          <w:i/>
          <w:szCs w:val="20"/>
        </w:rPr>
        <w:t>formål</w:t>
      </w:r>
      <w:r w:rsidR="00246A5A">
        <w:rPr>
          <w:rFonts w:cs="Arial"/>
          <w:i/>
          <w:szCs w:val="20"/>
        </w:rPr>
        <w:t>.</w:t>
      </w:r>
      <w:r w:rsidR="003956B8">
        <w:rPr>
          <w:rFonts w:cs="Arial"/>
          <w:i/>
          <w:szCs w:val="20"/>
        </w:rPr>
        <w:t xml:space="preserve"> Hvis formålet ikke er opfyldt, anføres årsagen hertil.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77777777" w:rsidR="00CA3B28" w:rsidRDefault="00CA3B28" w:rsidP="00355B6A">
      <w:pPr>
        <w:rPr>
          <w:rFonts w:cs="Arial"/>
          <w:i/>
          <w:szCs w:val="20"/>
        </w:rPr>
      </w:pPr>
    </w:p>
    <w:p w14:paraId="50A4732E" w14:textId="20479F6B" w:rsidR="00D73F6F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Hvor mange </w:t>
      </w:r>
      <w:r w:rsidR="00A76948">
        <w:rPr>
          <w:rFonts w:cs="Arial"/>
          <w:i/>
          <w:szCs w:val="20"/>
        </w:rPr>
        <w:t>personer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>fra målgruppen har deltaget i projektet</w:t>
      </w:r>
      <w:r w:rsidR="00D73F6F">
        <w:rPr>
          <w:rFonts w:cs="Arial"/>
          <w:i/>
          <w:szCs w:val="20"/>
        </w:rPr>
        <w:t xml:space="preserve">? </w:t>
      </w:r>
      <w:r w:rsidR="003E5C6C">
        <w:rPr>
          <w:rFonts w:cs="Arial"/>
          <w:i/>
          <w:szCs w:val="20"/>
        </w:rPr>
        <w:t xml:space="preserve">Angiv antal </w:t>
      </w:r>
      <w:r w:rsidR="00A76948">
        <w:rPr>
          <w:rFonts w:cs="Arial"/>
          <w:i/>
          <w:szCs w:val="20"/>
        </w:rPr>
        <w:t>personer</w:t>
      </w:r>
      <w:r w:rsidR="00D81FA2">
        <w:rPr>
          <w:rFonts w:cs="Arial"/>
          <w:i/>
          <w:szCs w:val="20"/>
        </w:rPr>
        <w:t xml:space="preserve"> i perioden, afrapporteringen vedrører</w:t>
      </w:r>
      <w:r w:rsidR="00D73F6F">
        <w:rPr>
          <w:rFonts w:cs="Arial"/>
          <w:i/>
          <w:szCs w:val="20"/>
        </w:rPr>
        <w:t>.</w:t>
      </w:r>
      <w:r w:rsidR="006E6B0B">
        <w:rPr>
          <w:rFonts w:cs="Arial"/>
          <w:i/>
          <w:szCs w:val="20"/>
        </w:rPr>
        <w:t xml:space="preserve"> Antallet af personer angives som unikke personer.</w:t>
      </w:r>
    </w:p>
    <w:p w14:paraId="4FE39596" w14:textId="77777777" w:rsidR="00D73F6F" w:rsidRDefault="00D73F6F" w:rsidP="00D73F6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68EE7F38" w14:textId="77777777" w:rsidR="00E06B14" w:rsidRPr="0040254A" w:rsidRDefault="00E06B14" w:rsidP="00E06B14">
      <w:pPr>
        <w:spacing w:before="120" w:after="120"/>
        <w:rPr>
          <w:rStyle w:val="Pladsholdertekst"/>
          <w:color w:val="auto"/>
        </w:rPr>
      </w:pPr>
    </w:p>
    <w:p w14:paraId="20937E7B" w14:textId="74882E2E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</w:t>
      </w:r>
      <w:r w:rsidR="00A76948">
        <w:rPr>
          <w:rFonts w:cs="Arial"/>
          <w:i/>
          <w:szCs w:val="20"/>
        </w:rPr>
        <w:t>personer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>, anføres årsagen hertil: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78AE3629" w:rsidR="00381CBD" w:rsidRDefault="00381CBD" w:rsidP="00443E11">
      <w:pPr>
        <w:spacing w:before="120" w:after="120"/>
        <w:rPr>
          <w:rStyle w:val="Pladsholdertekst"/>
          <w:color w:val="auto"/>
        </w:rPr>
      </w:pPr>
    </w:p>
    <w:p w14:paraId="33A462BE" w14:textId="77777777" w:rsidR="00A76948" w:rsidRPr="0040254A" w:rsidRDefault="00A76948" w:rsidP="00A76948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Pr="0040254A">
        <w:rPr>
          <w:rFonts w:cs="Arial"/>
          <w:i/>
          <w:szCs w:val="20"/>
        </w:rPr>
        <w:t xml:space="preserve"> de aktiviteter, der var planlagt</w:t>
      </w:r>
      <w:r>
        <w:rPr>
          <w:rFonts w:cs="Arial"/>
          <w:i/>
          <w:szCs w:val="20"/>
        </w:rPr>
        <w:t xml:space="preserve"> i perioden</w:t>
      </w:r>
      <w:r w:rsidRPr="0040254A">
        <w:rPr>
          <w:rFonts w:cs="Arial"/>
          <w:i/>
          <w:szCs w:val="20"/>
        </w:rPr>
        <w:t xml:space="preserve">, gennemført? </w:t>
      </w:r>
    </w:p>
    <w:p w14:paraId="446CF52E" w14:textId="77777777" w:rsidR="00A76948" w:rsidRPr="0040254A" w:rsidRDefault="00A76948" w:rsidP="00A76948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782C83">
        <w:rPr>
          <w:rStyle w:val="Pladsholdertekst"/>
          <w:color w:val="auto"/>
        </w:rPr>
      </w:r>
      <w:r w:rsidR="00782C83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306BD9B" w14:textId="77777777" w:rsidR="00A76948" w:rsidRDefault="00A76948" w:rsidP="00A76948">
      <w:pPr>
        <w:rPr>
          <w:rFonts w:cs="Arial"/>
          <w:i/>
          <w:szCs w:val="20"/>
        </w:rPr>
      </w:pPr>
    </w:p>
    <w:p w14:paraId="54A49942" w14:textId="77777777" w:rsidR="00A76948" w:rsidRPr="0040254A" w:rsidRDefault="00A76948" w:rsidP="00A76948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>
        <w:rPr>
          <w:rFonts w:cs="Arial"/>
          <w:i/>
          <w:szCs w:val="20"/>
        </w:rPr>
        <w:t xml:space="preserve"> ikke er gennemført,</w:t>
      </w:r>
      <w:r w:rsidRPr="0040254A">
        <w:rPr>
          <w:rFonts w:cs="Arial"/>
          <w:i/>
          <w:szCs w:val="20"/>
        </w:rPr>
        <w:t xml:space="preserve"> skriv</w:t>
      </w:r>
      <w:r>
        <w:rPr>
          <w:rFonts w:cs="Arial"/>
          <w:i/>
          <w:szCs w:val="20"/>
        </w:rPr>
        <w:t>es</w:t>
      </w:r>
      <w:r w:rsidRPr="0040254A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</w:t>
      </w:r>
      <w:r w:rsidRPr="00D21E14">
        <w:rPr>
          <w:rFonts w:cs="Arial"/>
          <w:b/>
          <w:i/>
          <w:szCs w:val="20"/>
        </w:rPr>
        <w:t>skal</w:t>
      </w:r>
      <w:r w:rsidRPr="0040254A">
        <w:rPr>
          <w:rFonts w:cs="Arial"/>
          <w:i/>
          <w:szCs w:val="20"/>
        </w:rPr>
        <w:t xml:space="preserve"> begrundes.</w:t>
      </w:r>
    </w:p>
    <w:p w14:paraId="49984A6C" w14:textId="77777777" w:rsidR="00A76948" w:rsidRDefault="00A76948" w:rsidP="00A76948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E60BEE6" w14:textId="1A97ABCD" w:rsidR="00A76948" w:rsidRDefault="00A76948" w:rsidP="00443E11">
      <w:pPr>
        <w:spacing w:before="120" w:after="120"/>
        <w:rPr>
          <w:rStyle w:val="Pladsholdertekst"/>
          <w:color w:val="auto"/>
        </w:rPr>
      </w:pPr>
    </w:p>
    <w:p w14:paraId="086048A0" w14:textId="11B00268" w:rsidR="00A74856" w:rsidRPr="00A74856" w:rsidRDefault="00A74856" w:rsidP="00A74856">
      <w:pPr>
        <w:spacing w:before="120" w:after="120"/>
        <w:rPr>
          <w:i/>
        </w:rPr>
      </w:pPr>
      <w:r w:rsidRPr="00A74856">
        <w:rPr>
          <w:i/>
        </w:rPr>
        <w:t>Oplys, hvilke resultater, der er opnået i projektåret.</w:t>
      </w:r>
    </w:p>
    <w:p w14:paraId="70CEDB98" w14:textId="77777777" w:rsidR="00A74856" w:rsidRPr="00A74856" w:rsidRDefault="00A74856" w:rsidP="00A74856">
      <w:pPr>
        <w:spacing w:before="120" w:after="120"/>
      </w:pPr>
      <w:r w:rsidRPr="00A74856">
        <w:fldChar w:fldCharType="begin">
          <w:ffData>
            <w:name w:val="Tekst1"/>
            <w:enabled/>
            <w:calcOnExit w:val="0"/>
            <w:textInput/>
          </w:ffData>
        </w:fldChar>
      </w:r>
      <w:r w:rsidRPr="00A74856">
        <w:instrText xml:space="preserve"> FORMTEXT </w:instrText>
      </w:r>
      <w:r w:rsidRPr="00A74856">
        <w:fldChar w:fldCharType="separate"/>
      </w:r>
      <w:r w:rsidRPr="00A74856">
        <w:t> </w:t>
      </w:r>
      <w:r w:rsidRPr="00A74856">
        <w:t> </w:t>
      </w:r>
      <w:r w:rsidRPr="00A74856">
        <w:t> </w:t>
      </w:r>
      <w:r w:rsidRPr="00A74856">
        <w:t> </w:t>
      </w:r>
      <w:r w:rsidRPr="00A74856">
        <w:t> </w:t>
      </w:r>
      <w:r w:rsidRPr="00A74856">
        <w:fldChar w:fldCharType="end"/>
      </w:r>
    </w:p>
    <w:p w14:paraId="4ACB3C45" w14:textId="77777777" w:rsidR="00A74856" w:rsidRPr="00A74856" w:rsidRDefault="00A74856" w:rsidP="00A74856">
      <w:pPr>
        <w:spacing w:before="120" w:after="120"/>
        <w:rPr>
          <w:i/>
        </w:rPr>
      </w:pPr>
    </w:p>
    <w:p w14:paraId="6EE48791" w14:textId="0568548E" w:rsidR="00A74856" w:rsidRPr="00A74856" w:rsidRDefault="00A74856" w:rsidP="00A74856">
      <w:pPr>
        <w:spacing w:before="120" w:after="120"/>
        <w:rPr>
          <w:i/>
        </w:rPr>
      </w:pPr>
      <w:r w:rsidRPr="00A74856">
        <w:rPr>
          <w:i/>
        </w:rPr>
        <w:t xml:space="preserve">Hvad bygger vurderingen af opnåede resultater på? </w:t>
      </w:r>
      <w:r>
        <w:rPr>
          <w:i/>
        </w:rPr>
        <w:t>Fx hv</w:t>
      </w:r>
      <w:r w:rsidRPr="00A74856">
        <w:rPr>
          <w:i/>
        </w:rPr>
        <w:t>ilken data og metode er anvendt til at nå frem til konklusioner af opnåede resultater?</w:t>
      </w:r>
    </w:p>
    <w:p w14:paraId="5031C8E0" w14:textId="77777777" w:rsidR="00A74856" w:rsidRPr="00A74856" w:rsidRDefault="00A74856" w:rsidP="00A74856">
      <w:pPr>
        <w:spacing w:before="120" w:after="120"/>
      </w:pPr>
      <w:r w:rsidRPr="00A74856">
        <w:fldChar w:fldCharType="begin">
          <w:ffData>
            <w:name w:val="Tekst1"/>
            <w:enabled/>
            <w:calcOnExit w:val="0"/>
            <w:textInput/>
          </w:ffData>
        </w:fldChar>
      </w:r>
      <w:r w:rsidRPr="00A74856">
        <w:instrText xml:space="preserve"> FORMTEXT </w:instrText>
      </w:r>
      <w:r w:rsidRPr="00A74856">
        <w:fldChar w:fldCharType="separate"/>
      </w:r>
      <w:r w:rsidRPr="00A74856">
        <w:t> </w:t>
      </w:r>
      <w:r w:rsidRPr="00A74856">
        <w:t> </w:t>
      </w:r>
      <w:r w:rsidRPr="00A74856">
        <w:t> </w:t>
      </w:r>
      <w:r w:rsidRPr="00A74856">
        <w:t> </w:t>
      </w:r>
      <w:r w:rsidRPr="00A74856">
        <w:t> </w:t>
      </w:r>
      <w:r w:rsidRPr="00A74856">
        <w:fldChar w:fldCharType="end"/>
      </w:r>
    </w:p>
    <w:p w14:paraId="20F41550" w14:textId="77777777" w:rsidR="00A74856" w:rsidRPr="00A74856" w:rsidRDefault="00A74856" w:rsidP="00A74856">
      <w:pPr>
        <w:spacing w:before="120" w:after="120"/>
        <w:rPr>
          <w:i/>
        </w:rPr>
      </w:pPr>
    </w:p>
    <w:p w14:paraId="4EE27308" w14:textId="77777777" w:rsidR="00A74856" w:rsidRPr="00A74856" w:rsidRDefault="00A74856" w:rsidP="00A74856">
      <w:pPr>
        <w:spacing w:before="120" w:after="120"/>
      </w:pPr>
      <w:r w:rsidRPr="00A74856">
        <w:rPr>
          <w:i/>
        </w:rPr>
        <w:t>Uddyb om der har været særlige udfordringer i projektet i forhold til målopfyldelse, observationer eller andet?</w:t>
      </w:r>
    </w:p>
    <w:p w14:paraId="6063D2FF" w14:textId="77777777" w:rsidR="00A74856" w:rsidRPr="00A74856" w:rsidRDefault="00A74856" w:rsidP="00A74856">
      <w:pPr>
        <w:spacing w:before="120" w:after="120"/>
      </w:pPr>
      <w:r w:rsidRPr="00A74856">
        <w:fldChar w:fldCharType="begin">
          <w:ffData>
            <w:name w:val="Tekst1"/>
            <w:enabled/>
            <w:calcOnExit w:val="0"/>
            <w:textInput/>
          </w:ffData>
        </w:fldChar>
      </w:r>
      <w:r w:rsidRPr="00A74856">
        <w:instrText xml:space="preserve"> FORMTEXT </w:instrText>
      </w:r>
      <w:r w:rsidRPr="00A74856">
        <w:fldChar w:fldCharType="separate"/>
      </w:r>
      <w:r w:rsidRPr="00A74856">
        <w:t> </w:t>
      </w:r>
      <w:r w:rsidRPr="00A74856">
        <w:t> </w:t>
      </w:r>
      <w:r w:rsidRPr="00A74856">
        <w:t> </w:t>
      </w:r>
      <w:r w:rsidRPr="00A74856">
        <w:t> </w:t>
      </w:r>
      <w:r w:rsidRPr="00A74856">
        <w:t> </w:t>
      </w:r>
      <w:r w:rsidRPr="00A74856">
        <w:fldChar w:fldCharType="end"/>
      </w:r>
    </w:p>
    <w:p w14:paraId="70A25959" w14:textId="2A283116" w:rsidR="00A74856" w:rsidRDefault="00A74856" w:rsidP="00A74856">
      <w:pPr>
        <w:spacing w:before="120" w:after="120"/>
        <w:rPr>
          <w:i/>
        </w:rPr>
      </w:pPr>
    </w:p>
    <w:p w14:paraId="62EFF29B" w14:textId="182B60B8" w:rsidR="00BE1134" w:rsidRPr="00A74856" w:rsidRDefault="00BE1134" w:rsidP="00A74856">
      <w:pPr>
        <w:spacing w:before="120" w:after="120"/>
        <w:rPr>
          <w:i/>
        </w:rPr>
      </w:pPr>
      <w:r>
        <w:rPr>
          <w:i/>
        </w:rPr>
        <w:t xml:space="preserve">Hvis der har været særlige udfordringer i projektet </w:t>
      </w:r>
      <w:r w:rsidRPr="00BE1134">
        <w:rPr>
          <w:i/>
        </w:rPr>
        <w:t xml:space="preserve">i forhold til </w:t>
      </w:r>
      <w:r>
        <w:rPr>
          <w:i/>
        </w:rPr>
        <w:t>projektets forventede mål</w:t>
      </w:r>
      <w:r w:rsidR="004F6D50">
        <w:rPr>
          <w:i/>
        </w:rPr>
        <w:t>, resultater</w:t>
      </w:r>
      <w:r>
        <w:rPr>
          <w:i/>
        </w:rPr>
        <w:t xml:space="preserve"> og aktiviteter, beskriv kort, hvordan </w:t>
      </w:r>
      <w:r w:rsidR="004F6D50">
        <w:rPr>
          <w:i/>
        </w:rPr>
        <w:t xml:space="preserve">disse udfordringer er blevet håndteret? </w:t>
      </w:r>
      <w:r>
        <w:rPr>
          <w:i/>
        </w:rPr>
        <w:t xml:space="preserve"> </w:t>
      </w:r>
    </w:p>
    <w:p w14:paraId="609FFD05" w14:textId="5E3F2D6A" w:rsidR="00C87B4F" w:rsidRDefault="00BE1134" w:rsidP="0040254A">
      <w:pPr>
        <w:spacing w:before="120" w:after="120"/>
        <w:rPr>
          <w:i/>
          <w:highlight w:val="yellow"/>
        </w:rPr>
      </w:pPr>
      <w:r w:rsidRPr="00A74856">
        <w:fldChar w:fldCharType="begin">
          <w:ffData>
            <w:name w:val="Tekst1"/>
            <w:enabled/>
            <w:calcOnExit w:val="0"/>
            <w:textInput/>
          </w:ffData>
        </w:fldChar>
      </w:r>
      <w:r w:rsidRPr="00A74856">
        <w:instrText xml:space="preserve"> FORMTEXT </w:instrText>
      </w:r>
      <w:r w:rsidRPr="00A74856">
        <w:fldChar w:fldCharType="separate"/>
      </w:r>
      <w:r w:rsidRPr="00A74856">
        <w:t> </w:t>
      </w:r>
      <w:r w:rsidRPr="00A74856">
        <w:t> </w:t>
      </w:r>
      <w:r w:rsidRPr="00A74856">
        <w:t> </w:t>
      </w:r>
      <w:r w:rsidRPr="00A74856">
        <w:t> </w:t>
      </w:r>
      <w:r w:rsidRPr="00A74856">
        <w:t> </w:t>
      </w:r>
      <w:r w:rsidRPr="00A74856">
        <w:fldChar w:fldCharType="end"/>
      </w: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B8ABBA1" w14:textId="5398E43E" w:rsidR="00D00FE9" w:rsidRPr="00E45DC7" w:rsidRDefault="00BD5622" w:rsidP="00E45DC7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sectPr w:rsidR="00D00FE9" w:rsidRPr="00E45DC7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722F9" w14:textId="77777777" w:rsidR="00782C83" w:rsidRDefault="00782C83" w:rsidP="005D1D2F">
      <w:pPr>
        <w:spacing w:line="240" w:lineRule="auto"/>
      </w:pPr>
      <w:r>
        <w:separator/>
      </w:r>
    </w:p>
  </w:endnote>
  <w:endnote w:type="continuationSeparator" w:id="0">
    <w:p w14:paraId="48593BF6" w14:textId="77777777" w:rsidR="00782C83" w:rsidRDefault="00782C83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16585726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4228E3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8A511" w14:textId="77777777" w:rsidR="00782C83" w:rsidRDefault="00782C83" w:rsidP="005D1D2F">
      <w:pPr>
        <w:spacing w:line="240" w:lineRule="auto"/>
      </w:pPr>
      <w:r>
        <w:separator/>
      </w:r>
    </w:p>
  </w:footnote>
  <w:footnote w:type="continuationSeparator" w:id="0">
    <w:p w14:paraId="24168EFA" w14:textId="77777777" w:rsidR="00782C83" w:rsidRDefault="00782C83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forms" w:enforcement="1" w:cryptProviderType="rsaAES" w:cryptAlgorithmClass="hash" w:cryptAlgorithmType="typeAny" w:cryptAlgorithmSid="14" w:cryptSpinCount="100000" w:hash="hYhNCc43sttToZX8Xa3w7foCj2lAHu2kxjERdxw8gDOhmy+Tzkb+xWFXdIpoH+c2rmTpI3ukw8EJ7Mjk3CfLqA==" w:salt="5CpTCt0smVNvumHtJFJ9I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3072B"/>
    <w:rsid w:val="00051338"/>
    <w:rsid w:val="00074BA0"/>
    <w:rsid w:val="00077111"/>
    <w:rsid w:val="0007770F"/>
    <w:rsid w:val="00077D45"/>
    <w:rsid w:val="000844B2"/>
    <w:rsid w:val="00084C34"/>
    <w:rsid w:val="00085EF4"/>
    <w:rsid w:val="000C3B78"/>
    <w:rsid w:val="000D0A85"/>
    <w:rsid w:val="000F57EC"/>
    <w:rsid w:val="0010141C"/>
    <w:rsid w:val="00131169"/>
    <w:rsid w:val="00137837"/>
    <w:rsid w:val="00171A20"/>
    <w:rsid w:val="0017246F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3F7C"/>
    <w:rsid w:val="00222B20"/>
    <w:rsid w:val="0023256D"/>
    <w:rsid w:val="00232662"/>
    <w:rsid w:val="00236A0B"/>
    <w:rsid w:val="00246A5A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4CC1"/>
    <w:rsid w:val="002D564F"/>
    <w:rsid w:val="002D5F65"/>
    <w:rsid w:val="002E12FB"/>
    <w:rsid w:val="002E5BCD"/>
    <w:rsid w:val="002F7C7F"/>
    <w:rsid w:val="0031502E"/>
    <w:rsid w:val="00321CB5"/>
    <w:rsid w:val="00332B21"/>
    <w:rsid w:val="003410B8"/>
    <w:rsid w:val="003472B6"/>
    <w:rsid w:val="00350F41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C0428"/>
    <w:rsid w:val="003C47BA"/>
    <w:rsid w:val="003E0E93"/>
    <w:rsid w:val="003E5C6C"/>
    <w:rsid w:val="003F1047"/>
    <w:rsid w:val="0040254A"/>
    <w:rsid w:val="00402932"/>
    <w:rsid w:val="004050AA"/>
    <w:rsid w:val="00406203"/>
    <w:rsid w:val="0041268D"/>
    <w:rsid w:val="00416BFA"/>
    <w:rsid w:val="00420109"/>
    <w:rsid w:val="004228E3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E7B7D"/>
    <w:rsid w:val="004F38C5"/>
    <w:rsid w:val="004F6D50"/>
    <w:rsid w:val="00501D71"/>
    <w:rsid w:val="00507A59"/>
    <w:rsid w:val="005175F3"/>
    <w:rsid w:val="00531A74"/>
    <w:rsid w:val="00533248"/>
    <w:rsid w:val="00536B76"/>
    <w:rsid w:val="00543A74"/>
    <w:rsid w:val="005558D1"/>
    <w:rsid w:val="005644A5"/>
    <w:rsid w:val="005716A0"/>
    <w:rsid w:val="00571DC1"/>
    <w:rsid w:val="00575487"/>
    <w:rsid w:val="00577433"/>
    <w:rsid w:val="00584987"/>
    <w:rsid w:val="005B35F1"/>
    <w:rsid w:val="005B7D87"/>
    <w:rsid w:val="005C1433"/>
    <w:rsid w:val="005C7D36"/>
    <w:rsid w:val="005D1D2F"/>
    <w:rsid w:val="005E7DE8"/>
    <w:rsid w:val="005F617F"/>
    <w:rsid w:val="006010A9"/>
    <w:rsid w:val="006036E6"/>
    <w:rsid w:val="00616E81"/>
    <w:rsid w:val="006200FF"/>
    <w:rsid w:val="00630EA8"/>
    <w:rsid w:val="006352D2"/>
    <w:rsid w:val="00656958"/>
    <w:rsid w:val="00662C9F"/>
    <w:rsid w:val="00682DDC"/>
    <w:rsid w:val="006E21FC"/>
    <w:rsid w:val="006E5B18"/>
    <w:rsid w:val="006E6B0B"/>
    <w:rsid w:val="006F28FD"/>
    <w:rsid w:val="006F5667"/>
    <w:rsid w:val="006F7553"/>
    <w:rsid w:val="00700202"/>
    <w:rsid w:val="00701678"/>
    <w:rsid w:val="00760F36"/>
    <w:rsid w:val="00764FA1"/>
    <w:rsid w:val="007756DF"/>
    <w:rsid w:val="007811B3"/>
    <w:rsid w:val="00782C83"/>
    <w:rsid w:val="00782E59"/>
    <w:rsid w:val="00787776"/>
    <w:rsid w:val="007A6CAE"/>
    <w:rsid w:val="007B08A8"/>
    <w:rsid w:val="007D4231"/>
    <w:rsid w:val="007D7444"/>
    <w:rsid w:val="007E1C80"/>
    <w:rsid w:val="00800794"/>
    <w:rsid w:val="00801111"/>
    <w:rsid w:val="00817BD7"/>
    <w:rsid w:val="00821526"/>
    <w:rsid w:val="00850855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CE6"/>
    <w:rsid w:val="008D0841"/>
    <w:rsid w:val="008D77C8"/>
    <w:rsid w:val="008F1C8D"/>
    <w:rsid w:val="008F2424"/>
    <w:rsid w:val="008F3E3E"/>
    <w:rsid w:val="009044A0"/>
    <w:rsid w:val="00913557"/>
    <w:rsid w:val="00921ED7"/>
    <w:rsid w:val="00926FA7"/>
    <w:rsid w:val="0095082C"/>
    <w:rsid w:val="00951203"/>
    <w:rsid w:val="00960744"/>
    <w:rsid w:val="00974002"/>
    <w:rsid w:val="009E0346"/>
    <w:rsid w:val="009F22DB"/>
    <w:rsid w:val="00A17002"/>
    <w:rsid w:val="00A207D3"/>
    <w:rsid w:val="00A24912"/>
    <w:rsid w:val="00A27BBA"/>
    <w:rsid w:val="00A32DE2"/>
    <w:rsid w:val="00A54D1D"/>
    <w:rsid w:val="00A54EE2"/>
    <w:rsid w:val="00A71EB6"/>
    <w:rsid w:val="00A72F15"/>
    <w:rsid w:val="00A74856"/>
    <w:rsid w:val="00A76948"/>
    <w:rsid w:val="00A932A3"/>
    <w:rsid w:val="00AA4592"/>
    <w:rsid w:val="00AB5082"/>
    <w:rsid w:val="00AC0D39"/>
    <w:rsid w:val="00AC4719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B0647"/>
    <w:rsid w:val="00BC66F4"/>
    <w:rsid w:val="00BD5622"/>
    <w:rsid w:val="00BE1134"/>
    <w:rsid w:val="00BE3603"/>
    <w:rsid w:val="00BE3B24"/>
    <w:rsid w:val="00BE6441"/>
    <w:rsid w:val="00C1115D"/>
    <w:rsid w:val="00C16BF6"/>
    <w:rsid w:val="00C37C74"/>
    <w:rsid w:val="00C4130F"/>
    <w:rsid w:val="00C4661B"/>
    <w:rsid w:val="00C54973"/>
    <w:rsid w:val="00C60748"/>
    <w:rsid w:val="00C65F26"/>
    <w:rsid w:val="00C66749"/>
    <w:rsid w:val="00C70527"/>
    <w:rsid w:val="00C76C9F"/>
    <w:rsid w:val="00C802FF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71C0"/>
    <w:rsid w:val="00D21E14"/>
    <w:rsid w:val="00D3258C"/>
    <w:rsid w:val="00D408BB"/>
    <w:rsid w:val="00D42DBB"/>
    <w:rsid w:val="00D448DE"/>
    <w:rsid w:val="00D5394C"/>
    <w:rsid w:val="00D5576B"/>
    <w:rsid w:val="00D56603"/>
    <w:rsid w:val="00D73F6F"/>
    <w:rsid w:val="00D74BC3"/>
    <w:rsid w:val="00D81FA2"/>
    <w:rsid w:val="00D840E9"/>
    <w:rsid w:val="00DB0025"/>
    <w:rsid w:val="00DB3C10"/>
    <w:rsid w:val="00DD106F"/>
    <w:rsid w:val="00DD2ED3"/>
    <w:rsid w:val="00DE7EFB"/>
    <w:rsid w:val="00DE7F77"/>
    <w:rsid w:val="00DF3218"/>
    <w:rsid w:val="00E01B57"/>
    <w:rsid w:val="00E03760"/>
    <w:rsid w:val="00E06B14"/>
    <w:rsid w:val="00E118FE"/>
    <w:rsid w:val="00E17B01"/>
    <w:rsid w:val="00E202C8"/>
    <w:rsid w:val="00E23327"/>
    <w:rsid w:val="00E26EA6"/>
    <w:rsid w:val="00E3072E"/>
    <w:rsid w:val="00E404E0"/>
    <w:rsid w:val="00E45DC7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1714B"/>
    <w:rsid w:val="00F200B9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ansoegnings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942DC-19C0-41CF-A357-7A9B9472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3799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2</cp:revision>
  <dcterms:created xsi:type="dcterms:W3CDTF">2023-06-26T11:54:00Z</dcterms:created>
  <dcterms:modified xsi:type="dcterms:W3CDTF">2023-06-26T11:54:00Z</dcterms:modified>
</cp:coreProperties>
</file>